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51" w:type="dxa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5126"/>
      </w:tblGrid>
      <w:tr w:rsidR="001911E9" w:rsidRPr="00201EFD" w14:paraId="550C94A3" w14:textId="77777777">
        <w:trPr>
          <w:trHeight w:hRule="exact" w:val="276"/>
        </w:trPr>
        <w:tc>
          <w:tcPr>
            <w:tcW w:w="4525" w:type="dxa"/>
            <w:shd w:val="clear" w:color="auto" w:fill="auto"/>
          </w:tcPr>
          <w:p w14:paraId="5F1BCC46" w14:textId="30C39D3B" w:rsidR="001911E9" w:rsidRPr="00201EFD" w:rsidRDefault="003F24D0" w:rsidP="00FC45C1">
            <w:pPr>
              <w:snapToGrid w:val="0"/>
              <w:spacing w:line="360" w:lineRule="auto"/>
              <w:ind w:right="71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201EFD">
              <w:rPr>
                <w:rFonts w:ascii="Palatino Linotype" w:hAnsi="Palatino Linotype"/>
                <w:noProof/>
                <w:sz w:val="22"/>
                <w:szCs w:val="22"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" behindDoc="0" locked="0" layoutInCell="1" allowOverlap="1" wp14:anchorId="4E050A94" wp14:editId="3273C002">
                      <wp:simplePos x="0" y="0"/>
                      <wp:positionH relativeFrom="margin">
                        <wp:posOffset>4000500</wp:posOffset>
                      </wp:positionH>
                      <wp:positionV relativeFrom="paragraph">
                        <wp:posOffset>-1470025</wp:posOffset>
                      </wp:positionV>
                      <wp:extent cx="1866265" cy="565785"/>
                      <wp:effectExtent l="0" t="3175" r="3810" b="0"/>
                      <wp:wrapNone/>
                      <wp:docPr id="1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5520" cy="5652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Prostokąt 2"/>
                              <wps:cNvSpPr/>
                              <wps:spPr>
                                <a:xfrm>
                                  <a:off x="0" y="0"/>
                                  <a:ext cx="1865520" cy="565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shape_0" alt="Group 2" style="position:absolute;margin-left:315pt;margin-top:-115.75pt;width:146.9pt;height:44.5pt" coordorigin="6300,-2315" coordsize="2938,890">
                      <v:rect id="shape_0" ID="Prostokąt 2" stroked="f" style="position:absolute;left:6300;top:-2315;width:2937;height:889;mso-position-horizontal-relative:margin">
                        <w10:wrap type="none"/>
                        <v:fill o:detectmouseclick="t" on="false"/>
                        <v:stroke color="#3465a4" joinstyle="round" endcap="flat"/>
                      </v:rect>
                    </v:group>
                  </w:pict>
                </mc:Fallback>
              </mc:AlternateContent>
            </w:r>
            <w:r w:rsidRPr="00201EFD">
              <w:rPr>
                <w:rFonts w:ascii="Palatino Linotype" w:hAnsi="Palatino Linotype"/>
                <w:b/>
                <w:sz w:val="22"/>
                <w:szCs w:val="22"/>
              </w:rPr>
              <w:t>PU.8361.</w:t>
            </w:r>
            <w:r w:rsidR="009D6BC8" w:rsidRPr="00201EFD">
              <w:rPr>
                <w:rFonts w:ascii="Palatino Linotype" w:hAnsi="Palatino Linotype"/>
                <w:b/>
                <w:sz w:val="22"/>
                <w:szCs w:val="22"/>
              </w:rPr>
              <w:t>109</w:t>
            </w:r>
            <w:r w:rsidRPr="00201EFD">
              <w:rPr>
                <w:rFonts w:ascii="Palatino Linotype" w:hAnsi="Palatino Linotype"/>
                <w:b/>
                <w:sz w:val="22"/>
                <w:szCs w:val="22"/>
              </w:rPr>
              <w:t>.20</w:t>
            </w:r>
            <w:r w:rsidR="009D6BC8" w:rsidRPr="00201EFD">
              <w:rPr>
                <w:rFonts w:ascii="Palatino Linotype" w:hAnsi="Palatino Linotype"/>
                <w:b/>
                <w:sz w:val="22"/>
                <w:szCs w:val="22"/>
              </w:rPr>
              <w:t>20</w:t>
            </w:r>
          </w:p>
        </w:tc>
        <w:tc>
          <w:tcPr>
            <w:tcW w:w="5125" w:type="dxa"/>
            <w:shd w:val="clear" w:color="auto" w:fill="auto"/>
          </w:tcPr>
          <w:p w14:paraId="48789583" w14:textId="27C513F8" w:rsidR="001911E9" w:rsidRPr="00201EFD" w:rsidRDefault="003F24D0" w:rsidP="00FC45C1">
            <w:pPr>
              <w:snapToGrid w:val="0"/>
              <w:spacing w:line="360" w:lineRule="auto"/>
              <w:ind w:right="71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201EFD">
              <w:rPr>
                <w:rFonts w:ascii="Palatino Linotype" w:hAnsi="Palatino Linotype"/>
                <w:sz w:val="22"/>
                <w:szCs w:val="22"/>
              </w:rPr>
              <w:t xml:space="preserve">Kielce, </w:t>
            </w:r>
            <w:r w:rsidR="00201EFD" w:rsidRPr="00201EFD">
              <w:rPr>
                <w:rFonts w:ascii="Palatino Linotype" w:hAnsi="Palatino Linotype"/>
                <w:sz w:val="22"/>
                <w:szCs w:val="22"/>
              </w:rPr>
              <w:t xml:space="preserve">28 </w:t>
            </w:r>
            <w:r w:rsidR="009D6BC8" w:rsidRPr="00201EFD">
              <w:rPr>
                <w:rFonts w:ascii="Palatino Linotype" w:hAnsi="Palatino Linotype"/>
                <w:sz w:val="22"/>
                <w:szCs w:val="22"/>
              </w:rPr>
              <w:t>wrze</w:t>
            </w:r>
            <w:r w:rsidR="00201EFD" w:rsidRPr="00201EFD">
              <w:rPr>
                <w:rFonts w:ascii="Palatino Linotype" w:hAnsi="Palatino Linotype"/>
                <w:sz w:val="22"/>
                <w:szCs w:val="22"/>
              </w:rPr>
              <w:t>śnia</w:t>
            </w:r>
            <w:r w:rsidRPr="00201EFD">
              <w:rPr>
                <w:rFonts w:ascii="Palatino Linotype" w:hAnsi="Palatino Linotype"/>
                <w:sz w:val="22"/>
                <w:szCs w:val="22"/>
              </w:rPr>
              <w:t>20</w:t>
            </w:r>
            <w:r w:rsidR="009D6BC8" w:rsidRPr="00201EFD">
              <w:rPr>
                <w:rFonts w:ascii="Palatino Linotype" w:hAnsi="Palatino Linotype"/>
                <w:sz w:val="22"/>
                <w:szCs w:val="22"/>
              </w:rPr>
              <w:t>20</w:t>
            </w:r>
            <w:r w:rsidRPr="00201EFD">
              <w:rPr>
                <w:rFonts w:ascii="Palatino Linotype" w:hAnsi="Palatino Linotype"/>
                <w:sz w:val="22"/>
                <w:szCs w:val="22"/>
              </w:rPr>
              <w:t>r.</w:t>
            </w:r>
          </w:p>
        </w:tc>
      </w:tr>
    </w:tbl>
    <w:p w14:paraId="5EAF0715" w14:textId="2BCFA2ED" w:rsidR="001911E9" w:rsidRPr="00201EFD" w:rsidRDefault="001911E9" w:rsidP="00FC45C1">
      <w:pPr>
        <w:tabs>
          <w:tab w:val="center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57AA219B" w14:textId="34D82A66" w:rsidR="00381946" w:rsidRPr="00201EFD" w:rsidRDefault="00381946" w:rsidP="00FC45C1">
      <w:pPr>
        <w:tabs>
          <w:tab w:val="center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63DF64E4" w14:textId="77777777" w:rsidR="00381946" w:rsidRPr="00201EFD" w:rsidRDefault="00381946" w:rsidP="00FC45C1">
      <w:pPr>
        <w:tabs>
          <w:tab w:val="center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6A1C28B0" w14:textId="77777777" w:rsidR="00201EFD" w:rsidRDefault="00381946" w:rsidP="00FC45C1">
      <w:pPr>
        <w:tabs>
          <w:tab w:val="center" w:pos="1701"/>
        </w:tabs>
        <w:ind w:left="5954"/>
        <w:rPr>
          <w:rFonts w:ascii="Palatino Linotype" w:hAnsi="Palatino Linotype"/>
          <w:b/>
          <w:sz w:val="22"/>
          <w:szCs w:val="22"/>
        </w:rPr>
      </w:pPr>
      <w:r w:rsidRPr="00201EFD">
        <w:rPr>
          <w:rFonts w:ascii="Palatino Linotype" w:hAnsi="Palatino Linotype"/>
          <w:b/>
          <w:sz w:val="22"/>
          <w:szCs w:val="22"/>
        </w:rPr>
        <w:t xml:space="preserve">Agata Barcicka – </w:t>
      </w:r>
      <w:proofErr w:type="spellStart"/>
      <w:r w:rsidRPr="00201EFD">
        <w:rPr>
          <w:rFonts w:ascii="Palatino Linotype" w:hAnsi="Palatino Linotype"/>
          <w:b/>
          <w:sz w:val="22"/>
          <w:szCs w:val="22"/>
        </w:rPr>
        <w:t>Schatz</w:t>
      </w:r>
      <w:proofErr w:type="spellEnd"/>
      <w:r w:rsidRPr="00201EFD">
        <w:rPr>
          <w:rFonts w:ascii="Palatino Linotype" w:hAnsi="Palatino Linotype"/>
          <w:b/>
          <w:sz w:val="22"/>
          <w:szCs w:val="22"/>
        </w:rPr>
        <w:t xml:space="preserve"> „ZĄBEK”</w:t>
      </w:r>
    </w:p>
    <w:p w14:paraId="26A4D10E" w14:textId="5AE04DF9" w:rsidR="00381946" w:rsidRPr="00201EFD" w:rsidRDefault="00381946" w:rsidP="00FC45C1">
      <w:pPr>
        <w:tabs>
          <w:tab w:val="center" w:pos="1701"/>
        </w:tabs>
        <w:ind w:left="5954"/>
        <w:rPr>
          <w:rFonts w:ascii="Palatino Linotype" w:hAnsi="Palatino Linotype"/>
          <w:b/>
          <w:sz w:val="22"/>
          <w:szCs w:val="22"/>
        </w:rPr>
      </w:pPr>
      <w:r w:rsidRPr="00201EFD">
        <w:rPr>
          <w:rFonts w:ascii="Palatino Linotype" w:hAnsi="Palatino Linotype"/>
          <w:b/>
          <w:sz w:val="22"/>
          <w:szCs w:val="22"/>
        </w:rPr>
        <w:t>ul. Spółdzielcza 8B,</w:t>
      </w:r>
    </w:p>
    <w:p w14:paraId="786AC73B" w14:textId="40EDE3FF" w:rsidR="007456E5" w:rsidRDefault="00381946" w:rsidP="00FC45C1">
      <w:pPr>
        <w:tabs>
          <w:tab w:val="center" w:pos="1701"/>
        </w:tabs>
        <w:ind w:left="5954"/>
        <w:rPr>
          <w:rFonts w:ascii="Palatino Linotype" w:hAnsi="Palatino Linotype"/>
          <w:b/>
          <w:sz w:val="22"/>
          <w:szCs w:val="22"/>
        </w:rPr>
      </w:pPr>
      <w:r w:rsidRPr="00201EFD">
        <w:rPr>
          <w:rFonts w:ascii="Palatino Linotype" w:hAnsi="Palatino Linotype"/>
          <w:b/>
          <w:sz w:val="22"/>
          <w:szCs w:val="22"/>
        </w:rPr>
        <w:t>26-200 Końskie</w:t>
      </w:r>
    </w:p>
    <w:p w14:paraId="0150775F" w14:textId="77777777" w:rsidR="00FC45C1" w:rsidRPr="00201EFD" w:rsidRDefault="00FC45C1" w:rsidP="00FC45C1">
      <w:pPr>
        <w:tabs>
          <w:tab w:val="center" w:pos="1701"/>
        </w:tabs>
        <w:ind w:left="5954"/>
        <w:rPr>
          <w:rFonts w:ascii="Palatino Linotype" w:hAnsi="Palatino Linotype"/>
          <w:b/>
          <w:sz w:val="22"/>
          <w:szCs w:val="22"/>
        </w:rPr>
      </w:pPr>
    </w:p>
    <w:p w14:paraId="194BA4AA" w14:textId="4EB12C1B" w:rsidR="001911E9" w:rsidRPr="00201EFD" w:rsidRDefault="003F24D0" w:rsidP="00FC45C1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201EFD">
        <w:rPr>
          <w:rFonts w:ascii="Palatino Linotype" w:hAnsi="Palatino Linotype"/>
          <w:b/>
          <w:sz w:val="22"/>
          <w:szCs w:val="22"/>
        </w:rPr>
        <w:t>DECYZJA</w:t>
      </w:r>
      <w:r w:rsidRPr="00201EFD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201EFD">
        <w:rPr>
          <w:rFonts w:ascii="Palatino Linotype" w:hAnsi="Palatino Linotype"/>
          <w:b/>
          <w:sz w:val="22"/>
          <w:szCs w:val="22"/>
        </w:rPr>
        <w:t xml:space="preserve">NR </w:t>
      </w:r>
      <w:r w:rsidR="00A03BD8">
        <w:rPr>
          <w:rFonts w:ascii="Palatino Linotype" w:hAnsi="Palatino Linotype"/>
          <w:b/>
          <w:sz w:val="22"/>
          <w:szCs w:val="22"/>
        </w:rPr>
        <w:t>76</w:t>
      </w:r>
      <w:r w:rsidRPr="00201EFD">
        <w:rPr>
          <w:rFonts w:ascii="Palatino Linotype" w:hAnsi="Palatino Linotype"/>
          <w:b/>
          <w:sz w:val="22"/>
          <w:szCs w:val="22"/>
        </w:rPr>
        <w:t>/20</w:t>
      </w:r>
      <w:r w:rsidR="009D6BC8" w:rsidRPr="00201EFD">
        <w:rPr>
          <w:rFonts w:ascii="Palatino Linotype" w:hAnsi="Palatino Linotype"/>
          <w:b/>
          <w:sz w:val="22"/>
          <w:szCs w:val="22"/>
        </w:rPr>
        <w:t>20</w:t>
      </w:r>
    </w:p>
    <w:p w14:paraId="05F8C821" w14:textId="6A1E9A21" w:rsidR="001911E9" w:rsidRPr="00767072" w:rsidRDefault="003F24D0" w:rsidP="00767072">
      <w:pPr>
        <w:spacing w:line="360" w:lineRule="auto"/>
        <w:ind w:firstLine="708"/>
        <w:jc w:val="both"/>
        <w:rPr>
          <w:rFonts w:ascii="Palatino Linotype" w:eastAsia="Palatino Linotype" w:hAnsi="Palatino Linotype"/>
          <w:sz w:val="22"/>
          <w:szCs w:val="22"/>
        </w:rPr>
      </w:pPr>
      <w:r w:rsidRPr="00201EFD">
        <w:rPr>
          <w:rFonts w:ascii="Palatino Linotype" w:hAnsi="Palatino Linotype"/>
          <w:sz w:val="22"/>
          <w:szCs w:val="22"/>
        </w:rPr>
        <w:t>Na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podstawie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art.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6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ust.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1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="00381946" w:rsidRPr="00201EFD">
        <w:rPr>
          <w:rFonts w:ascii="Palatino Linotype" w:eastAsia="Palatino Linotype" w:hAnsi="Palatino Linotype"/>
          <w:sz w:val="22"/>
          <w:szCs w:val="22"/>
        </w:rPr>
        <w:t xml:space="preserve">i 3 </w:t>
      </w:r>
      <w:r w:rsidRPr="00201EFD">
        <w:rPr>
          <w:rFonts w:ascii="Palatino Linotype" w:hAnsi="Palatino Linotype"/>
          <w:sz w:val="22"/>
          <w:szCs w:val="22"/>
        </w:rPr>
        <w:t>ustawy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z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dnia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9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maja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2014 r.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o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informowaniu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o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cenach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towarów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i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> </w:t>
      </w:r>
      <w:r w:rsidRPr="00201EFD">
        <w:rPr>
          <w:rFonts w:ascii="Palatino Linotype" w:hAnsi="Palatino Linotype"/>
          <w:i/>
          <w:iCs/>
          <w:sz w:val="22"/>
          <w:szCs w:val="22"/>
        </w:rPr>
        <w:t>usług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 </w:t>
      </w:r>
      <w:r w:rsidRPr="00201EFD">
        <w:rPr>
          <w:rFonts w:ascii="Palatino Linotype" w:hAnsi="Palatino Linotype"/>
          <w:sz w:val="22"/>
          <w:szCs w:val="22"/>
        </w:rPr>
        <w:t>(Dz. U.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z </w:t>
      </w:r>
      <w:r w:rsidRPr="00201EFD">
        <w:rPr>
          <w:rFonts w:ascii="Palatino Linotype" w:hAnsi="Palatino Linotype"/>
          <w:sz w:val="22"/>
          <w:szCs w:val="22"/>
        </w:rPr>
        <w:t>201</w:t>
      </w:r>
      <w:r w:rsidR="009D6BC8" w:rsidRPr="00201EFD">
        <w:rPr>
          <w:rFonts w:ascii="Palatino Linotype" w:hAnsi="Palatino Linotype"/>
          <w:sz w:val="22"/>
          <w:szCs w:val="22"/>
        </w:rPr>
        <w:t>9</w:t>
      </w:r>
      <w:r w:rsidRPr="00201EFD">
        <w:rPr>
          <w:rFonts w:ascii="Palatino Linotype" w:hAnsi="Palatino Linotype"/>
          <w:sz w:val="22"/>
          <w:szCs w:val="22"/>
        </w:rPr>
        <w:t xml:space="preserve"> r.</w:t>
      </w:r>
      <w:r w:rsidR="004F0D70" w:rsidRPr="00201EFD">
        <w:rPr>
          <w:rFonts w:ascii="Palatino Linotype" w:hAnsi="Palatino Linotype"/>
          <w:sz w:val="22"/>
          <w:szCs w:val="22"/>
        </w:rPr>
        <w:t>,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poz.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="009D6BC8" w:rsidRPr="00201EFD">
        <w:rPr>
          <w:rFonts w:ascii="Palatino Linotype" w:hAnsi="Palatino Linotype"/>
          <w:sz w:val="22"/>
          <w:szCs w:val="22"/>
        </w:rPr>
        <w:t>178</w:t>
      </w:r>
      <w:r w:rsidR="004F0D70" w:rsidRPr="00201EFD">
        <w:rPr>
          <w:rFonts w:ascii="Palatino Linotype" w:hAnsi="Palatino Linotype"/>
          <w:sz w:val="22"/>
          <w:szCs w:val="22"/>
        </w:rPr>
        <w:t>, t.</w:t>
      </w:r>
      <w:r w:rsidR="00FC45C1">
        <w:rPr>
          <w:rFonts w:ascii="Palatino Linotype" w:hAnsi="Palatino Linotype"/>
          <w:sz w:val="22"/>
          <w:szCs w:val="22"/>
        </w:rPr>
        <w:t xml:space="preserve"> </w:t>
      </w:r>
      <w:r w:rsidR="004F0D70" w:rsidRPr="00201EFD">
        <w:rPr>
          <w:rFonts w:ascii="Palatino Linotype" w:hAnsi="Palatino Linotype"/>
          <w:sz w:val="22"/>
          <w:szCs w:val="22"/>
        </w:rPr>
        <w:t>j. z dnia 30.01.2019</w:t>
      </w:r>
      <w:r w:rsidR="00BF2497" w:rsidRPr="00201EFD">
        <w:rPr>
          <w:rFonts w:ascii="Palatino Linotype" w:hAnsi="Palatino Linotype"/>
          <w:sz w:val="22"/>
          <w:szCs w:val="22"/>
        </w:rPr>
        <w:t xml:space="preserve"> </w:t>
      </w:r>
      <w:r w:rsidR="004F0D70" w:rsidRPr="00201EFD">
        <w:rPr>
          <w:rFonts w:ascii="Palatino Linotype" w:hAnsi="Palatino Linotype"/>
          <w:sz w:val="22"/>
          <w:szCs w:val="22"/>
        </w:rPr>
        <w:t>r. ze zm.</w:t>
      </w:r>
      <w:r w:rsidRPr="00201EFD">
        <w:rPr>
          <w:rFonts w:ascii="Palatino Linotype" w:hAnsi="Palatino Linotype"/>
          <w:sz w:val="22"/>
          <w:szCs w:val="22"/>
        </w:rPr>
        <w:t>) w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związku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z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art.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4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ww.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ustawy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oraz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na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podstawie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art.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104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u</w:t>
      </w:r>
      <w:r w:rsidRPr="00201EFD">
        <w:rPr>
          <w:rFonts w:ascii="Palatino Linotype" w:hAnsi="Palatino Linotype"/>
          <w:sz w:val="22"/>
          <w:szCs w:val="22"/>
        </w:rPr>
        <w:t>stawy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z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dnia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14</w:t>
      </w:r>
      <w:r w:rsidRPr="00201EFD">
        <w:rPr>
          <w:rFonts w:ascii="Palatino Linotype" w:eastAsia="Palatino Linotype" w:hAnsi="Palatino Linotype"/>
          <w:sz w:val="22"/>
          <w:szCs w:val="22"/>
        </w:rPr>
        <w:t> </w:t>
      </w:r>
      <w:r w:rsidRPr="00201EFD">
        <w:rPr>
          <w:rFonts w:ascii="Palatino Linotype" w:hAnsi="Palatino Linotype"/>
          <w:sz w:val="22"/>
          <w:szCs w:val="22"/>
        </w:rPr>
        <w:t>czerwca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1960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r.</w:t>
      </w:r>
      <w:r w:rsidRPr="00201EFD">
        <w:rPr>
          <w:rFonts w:ascii="Palatino Linotype" w:eastAsia="Palatino Linotype" w:hAnsi="Palatino Linotype"/>
          <w:i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sz w:val="22"/>
          <w:szCs w:val="22"/>
        </w:rPr>
        <w:t>Kodeks</w:t>
      </w:r>
      <w:r w:rsidRPr="00201EFD">
        <w:rPr>
          <w:rFonts w:ascii="Palatino Linotype" w:eastAsia="Palatino Linotype" w:hAnsi="Palatino Linotype"/>
          <w:i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sz w:val="22"/>
          <w:szCs w:val="22"/>
        </w:rPr>
        <w:t>postępowania</w:t>
      </w:r>
      <w:r w:rsidRPr="00201EFD">
        <w:rPr>
          <w:rFonts w:ascii="Palatino Linotype" w:eastAsia="Palatino Linotype" w:hAnsi="Palatino Linotype"/>
          <w:i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sz w:val="22"/>
          <w:szCs w:val="22"/>
        </w:rPr>
        <w:t>administracyjnego</w:t>
      </w:r>
      <w:r w:rsidRPr="00201EFD">
        <w:rPr>
          <w:rFonts w:ascii="Palatino Linotype" w:eastAsia="Palatino Linotype" w:hAnsi="Palatino Linotype"/>
          <w:i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(Dz.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="00201EFD">
        <w:rPr>
          <w:rFonts w:ascii="Palatino Linotype" w:eastAsia="Palatino Linotype" w:hAnsi="Palatino Linotype"/>
          <w:sz w:val="22"/>
          <w:szCs w:val="22"/>
        </w:rPr>
        <w:t> </w:t>
      </w:r>
      <w:r w:rsidRPr="00201EFD">
        <w:rPr>
          <w:rFonts w:ascii="Palatino Linotype" w:hAnsi="Palatino Linotype"/>
          <w:sz w:val="22"/>
          <w:szCs w:val="22"/>
        </w:rPr>
        <w:t>U.</w:t>
      </w:r>
      <w:r w:rsidR="00201EFD">
        <w:rPr>
          <w:rFonts w:ascii="Palatino Linotype" w:eastAsia="Palatino Linotype" w:hAnsi="Palatino Linotype"/>
          <w:sz w:val="22"/>
          <w:szCs w:val="22"/>
        </w:rPr>
        <w:t> </w:t>
      </w:r>
      <w:r w:rsidRPr="00201EFD">
        <w:rPr>
          <w:rFonts w:ascii="Palatino Linotype" w:eastAsia="Palatino Linotype" w:hAnsi="Palatino Linotype"/>
          <w:sz w:val="22"/>
          <w:szCs w:val="22"/>
        </w:rPr>
        <w:t>z 20</w:t>
      </w:r>
      <w:r w:rsidR="00E10296" w:rsidRPr="00201EFD">
        <w:rPr>
          <w:rFonts w:ascii="Palatino Linotype" w:eastAsia="Palatino Linotype" w:hAnsi="Palatino Linotype"/>
          <w:sz w:val="22"/>
          <w:szCs w:val="22"/>
        </w:rPr>
        <w:t>20</w:t>
      </w:r>
      <w:r w:rsidR="004F0D70" w:rsidRPr="00201EFD">
        <w:rPr>
          <w:rFonts w:ascii="Palatino Linotype" w:eastAsia="Palatino Linotype" w:hAnsi="Palatino Linotype"/>
          <w:sz w:val="22"/>
          <w:szCs w:val="22"/>
        </w:rPr>
        <w:t xml:space="preserve"> r., poz. 256, t.</w:t>
      </w:r>
      <w:r w:rsidR="00FC45C1">
        <w:rPr>
          <w:rFonts w:ascii="Palatino Linotype" w:eastAsia="Palatino Linotype" w:hAnsi="Palatino Linotype"/>
          <w:sz w:val="22"/>
          <w:szCs w:val="22"/>
        </w:rPr>
        <w:t xml:space="preserve"> </w:t>
      </w:r>
      <w:r w:rsidR="004F0D70" w:rsidRPr="00201EFD">
        <w:rPr>
          <w:rFonts w:ascii="Palatino Linotype" w:eastAsia="Palatino Linotype" w:hAnsi="Palatino Linotype"/>
          <w:sz w:val="22"/>
          <w:szCs w:val="22"/>
        </w:rPr>
        <w:t>j. z dnia 18.02.2020</w:t>
      </w:r>
      <w:r w:rsidR="00BF2497" w:rsidRPr="00201EFD">
        <w:rPr>
          <w:rFonts w:ascii="Palatino Linotype" w:eastAsia="Palatino Linotype" w:hAnsi="Palatino Linotype"/>
          <w:sz w:val="22"/>
          <w:szCs w:val="22"/>
        </w:rPr>
        <w:t xml:space="preserve"> r. ze zm.</w:t>
      </w:r>
      <w:r w:rsidRPr="00201EFD">
        <w:rPr>
          <w:rFonts w:ascii="Palatino Linotype" w:hAnsi="Palatino Linotype"/>
          <w:sz w:val="22"/>
          <w:szCs w:val="22"/>
        </w:rPr>
        <w:t>),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po przeprowadzeniu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postępowania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administracyjnego,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Świętokrzyski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Wojewódzki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Inspektor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Inspekcji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Handlowej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wymierza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przedsiębiorcy:</w:t>
      </w:r>
      <w:r w:rsidRPr="00201EF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E10296" w:rsidRPr="00201EFD">
        <w:rPr>
          <w:rFonts w:ascii="Palatino Linotype" w:hAnsi="Palatino Linotype"/>
          <w:sz w:val="22"/>
          <w:szCs w:val="22"/>
        </w:rPr>
        <w:t>Ag</w:t>
      </w:r>
      <w:r w:rsidR="00201EFD">
        <w:rPr>
          <w:rFonts w:ascii="Palatino Linotype" w:hAnsi="Palatino Linotype"/>
          <w:sz w:val="22"/>
          <w:szCs w:val="22"/>
        </w:rPr>
        <w:t>acie</w:t>
      </w:r>
      <w:r w:rsidR="00E10296" w:rsidRPr="00201EFD">
        <w:rPr>
          <w:rFonts w:ascii="Palatino Linotype" w:hAnsi="Palatino Linotype"/>
          <w:sz w:val="22"/>
          <w:szCs w:val="22"/>
        </w:rPr>
        <w:t xml:space="preserve"> Barcick</w:t>
      </w:r>
      <w:r w:rsidR="00201EFD">
        <w:rPr>
          <w:rFonts w:ascii="Palatino Linotype" w:hAnsi="Palatino Linotype"/>
          <w:sz w:val="22"/>
          <w:szCs w:val="22"/>
        </w:rPr>
        <w:t>iej</w:t>
      </w:r>
      <w:r w:rsidR="00E10296" w:rsidRPr="00201EFD">
        <w:rPr>
          <w:rFonts w:ascii="Palatino Linotype" w:hAnsi="Palatino Linotype"/>
          <w:sz w:val="22"/>
          <w:szCs w:val="22"/>
        </w:rPr>
        <w:t xml:space="preserve"> – </w:t>
      </w:r>
      <w:proofErr w:type="spellStart"/>
      <w:r w:rsidR="00E10296" w:rsidRPr="00201EFD">
        <w:rPr>
          <w:rFonts w:ascii="Palatino Linotype" w:hAnsi="Palatino Linotype"/>
          <w:sz w:val="22"/>
          <w:szCs w:val="22"/>
        </w:rPr>
        <w:t>Schatz</w:t>
      </w:r>
      <w:proofErr w:type="spellEnd"/>
      <w:r w:rsidR="00E10296" w:rsidRPr="00201EFD">
        <w:rPr>
          <w:rFonts w:ascii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prowadząc</w:t>
      </w:r>
      <w:r w:rsidR="00E10296" w:rsidRPr="00201EFD">
        <w:rPr>
          <w:rFonts w:ascii="Palatino Linotype" w:hAnsi="Palatino Linotype"/>
          <w:sz w:val="22"/>
          <w:szCs w:val="22"/>
        </w:rPr>
        <w:t>ej</w:t>
      </w:r>
      <w:r w:rsidRPr="00201EFD">
        <w:rPr>
          <w:rFonts w:ascii="Palatino Linotype" w:hAnsi="Palatino Linotype"/>
          <w:sz w:val="22"/>
          <w:szCs w:val="22"/>
        </w:rPr>
        <w:t xml:space="preserve"> działalność gospodarczą pod firmą </w:t>
      </w:r>
      <w:r w:rsidR="0030464E" w:rsidRPr="00201EFD">
        <w:rPr>
          <w:rFonts w:ascii="Palatino Linotype" w:hAnsi="Palatino Linotype"/>
          <w:sz w:val="22"/>
          <w:szCs w:val="22"/>
        </w:rPr>
        <w:t>AGATA BARCICKA – SCHATZ „</w:t>
      </w:r>
      <w:r w:rsidR="00E10296" w:rsidRPr="00201EFD">
        <w:rPr>
          <w:rFonts w:ascii="Palatino Linotype" w:hAnsi="Palatino Linotype"/>
          <w:sz w:val="22"/>
          <w:szCs w:val="22"/>
        </w:rPr>
        <w:t>ZĄBEK</w:t>
      </w:r>
      <w:r w:rsidR="0030464E" w:rsidRPr="00201EFD">
        <w:rPr>
          <w:rFonts w:ascii="Palatino Linotype" w:hAnsi="Palatino Linotype"/>
          <w:b/>
          <w:bCs/>
          <w:sz w:val="22"/>
          <w:szCs w:val="22"/>
        </w:rPr>
        <w:t xml:space="preserve">” </w:t>
      </w:r>
      <w:r w:rsidRPr="00201EFD">
        <w:rPr>
          <w:rFonts w:ascii="Palatino Linotype" w:hAnsi="Palatino Linotype"/>
          <w:bCs/>
          <w:sz w:val="22"/>
          <w:szCs w:val="22"/>
        </w:rPr>
        <w:t>z</w:t>
      </w:r>
      <w:r w:rsidR="00201EFD" w:rsidRPr="00201EFD">
        <w:rPr>
          <w:rFonts w:ascii="Palatino Linotype" w:hAnsi="Palatino Linotype"/>
          <w:bCs/>
          <w:sz w:val="22"/>
          <w:szCs w:val="22"/>
        </w:rPr>
        <w:t>e stałym</w:t>
      </w:r>
      <w:r w:rsidR="00201EF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201EFD">
        <w:rPr>
          <w:rFonts w:ascii="Palatino Linotype" w:hAnsi="Palatino Linotype"/>
          <w:bCs/>
          <w:sz w:val="22"/>
          <w:szCs w:val="22"/>
        </w:rPr>
        <w:t xml:space="preserve">miejscem wykonywania działalności gospodarczej w  </w:t>
      </w:r>
      <w:r w:rsidR="00E10296" w:rsidRPr="00201EFD">
        <w:rPr>
          <w:rFonts w:ascii="Palatino Linotype" w:hAnsi="Palatino Linotype"/>
          <w:bCs/>
          <w:sz w:val="22"/>
          <w:szCs w:val="22"/>
        </w:rPr>
        <w:t>Koński</w:t>
      </w:r>
      <w:r w:rsidR="00381946" w:rsidRPr="00201EFD">
        <w:rPr>
          <w:rFonts w:ascii="Palatino Linotype" w:hAnsi="Palatino Linotype"/>
          <w:bCs/>
          <w:sz w:val="22"/>
          <w:szCs w:val="22"/>
        </w:rPr>
        <w:t>ch</w:t>
      </w:r>
      <w:r w:rsidRPr="00201EFD">
        <w:rPr>
          <w:rFonts w:ascii="Palatino Linotype" w:hAnsi="Palatino Linotype"/>
          <w:bCs/>
          <w:sz w:val="22"/>
          <w:szCs w:val="22"/>
        </w:rPr>
        <w:t xml:space="preserve"> ul. </w:t>
      </w:r>
      <w:r w:rsidR="00E81C19" w:rsidRPr="00201EFD">
        <w:rPr>
          <w:rFonts w:ascii="Palatino Linotype" w:hAnsi="Palatino Linotype"/>
          <w:bCs/>
          <w:sz w:val="22"/>
          <w:szCs w:val="22"/>
        </w:rPr>
        <w:t>Spółdzielcza 8B</w:t>
      </w:r>
      <w:r w:rsidRPr="00201EFD">
        <w:rPr>
          <w:rFonts w:ascii="Palatino Linotype" w:hAnsi="Palatino Linotype"/>
          <w:bCs/>
          <w:sz w:val="22"/>
          <w:szCs w:val="22"/>
        </w:rPr>
        <w:t>,</w:t>
      </w:r>
      <w:r w:rsidRPr="00201EFD">
        <w:rPr>
          <w:rFonts w:ascii="Palatino Linotype" w:hAnsi="Palatino Linotype"/>
          <w:bCs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karę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pieniężną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w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wysokości</w:t>
      </w:r>
      <w:r w:rsidRPr="00201EFD">
        <w:rPr>
          <w:rFonts w:ascii="Palatino Linotype" w:eastAsia="Palatino Linotype" w:hAnsi="Palatino Linotype"/>
          <w:b/>
          <w:bCs/>
          <w:sz w:val="22"/>
          <w:szCs w:val="22"/>
        </w:rPr>
        <w:t xml:space="preserve"> </w:t>
      </w:r>
      <w:r w:rsidR="00E81C19" w:rsidRPr="00201EFD">
        <w:rPr>
          <w:rFonts w:ascii="Palatino Linotype" w:eastAsia="Palatino Linotype" w:hAnsi="Palatino Linotype"/>
          <w:b/>
          <w:bCs/>
          <w:sz w:val="22"/>
          <w:szCs w:val="22"/>
        </w:rPr>
        <w:t>5</w:t>
      </w:r>
      <w:r w:rsidRPr="00201EFD">
        <w:rPr>
          <w:rFonts w:ascii="Palatino Linotype" w:eastAsia="Palatino Linotype" w:hAnsi="Palatino Linotype"/>
          <w:b/>
          <w:bCs/>
          <w:sz w:val="22"/>
          <w:szCs w:val="22"/>
        </w:rPr>
        <w:t xml:space="preserve">00,00 zł </w:t>
      </w:r>
      <w:r w:rsidRPr="00201EFD">
        <w:rPr>
          <w:rFonts w:ascii="Palatino Linotype" w:hAnsi="Palatino Linotype"/>
          <w:sz w:val="22"/>
          <w:szCs w:val="22"/>
        </w:rPr>
        <w:t>(słownie: </w:t>
      </w:r>
      <w:r w:rsidR="00E81C19" w:rsidRPr="00201EFD">
        <w:rPr>
          <w:rFonts w:ascii="Palatino Linotype" w:hAnsi="Palatino Linotype"/>
          <w:bCs/>
          <w:sz w:val="22"/>
          <w:szCs w:val="22"/>
        </w:rPr>
        <w:t>pięćset</w:t>
      </w:r>
      <w:r w:rsidRPr="00201EFD">
        <w:rPr>
          <w:rFonts w:ascii="Palatino Linotype" w:eastAsia="Palatino Linotype" w:hAnsi="Palatino Linotype"/>
          <w:bCs/>
          <w:sz w:val="22"/>
          <w:szCs w:val="22"/>
        </w:rPr>
        <w:t xml:space="preserve"> złotych 0/100</w:t>
      </w:r>
      <w:r w:rsidRPr="00201EFD">
        <w:rPr>
          <w:rFonts w:ascii="Palatino Linotype" w:hAnsi="Palatino Linotype"/>
          <w:sz w:val="22"/>
          <w:szCs w:val="22"/>
        </w:rPr>
        <w:t>) wobec naruszenia w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miejscu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świadczenia usług</w:t>
      </w:r>
      <w:r w:rsidRPr="00201EFD">
        <w:rPr>
          <w:rFonts w:ascii="Palatino Linotype" w:hAnsi="Palatino Linotype"/>
          <w:sz w:val="22"/>
          <w:szCs w:val="22"/>
        </w:rPr>
        <w:t>,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tj.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w</w:t>
      </w:r>
      <w:r w:rsidRPr="00201EFD">
        <w:rPr>
          <w:rFonts w:ascii="Palatino Linotype" w:eastAsia="Palatino Linotype" w:hAnsi="Palatino Linotype"/>
          <w:sz w:val="22"/>
          <w:szCs w:val="22"/>
        </w:rPr>
        <w:t> </w:t>
      </w:r>
      <w:r w:rsidRPr="00201EFD">
        <w:rPr>
          <w:rFonts w:ascii="Palatino Linotype" w:hAnsi="Palatino Linotype"/>
          <w:sz w:val="22"/>
          <w:szCs w:val="22"/>
        </w:rPr>
        <w:t xml:space="preserve">placówce usługowej </w:t>
      </w:r>
      <w:r w:rsidRPr="00201EFD">
        <w:rPr>
          <w:rFonts w:ascii="Palatino Linotype" w:hAnsi="Palatino Linotype"/>
          <w:bCs/>
          <w:sz w:val="22"/>
          <w:szCs w:val="22"/>
        </w:rPr>
        <w:t>znajdującej się</w:t>
      </w:r>
      <w:r w:rsidR="00381946" w:rsidRPr="00201EFD">
        <w:rPr>
          <w:rFonts w:ascii="Palatino Linotype" w:hAnsi="Palatino Linotype"/>
          <w:bCs/>
          <w:sz w:val="22"/>
          <w:szCs w:val="22"/>
        </w:rPr>
        <w:t xml:space="preserve"> </w:t>
      </w:r>
      <w:r w:rsidRPr="00201EFD">
        <w:rPr>
          <w:rFonts w:ascii="Palatino Linotype" w:hAnsi="Palatino Linotype"/>
          <w:bCs/>
          <w:sz w:val="22"/>
          <w:szCs w:val="22"/>
        </w:rPr>
        <w:t>przy ul. </w:t>
      </w:r>
      <w:r w:rsidR="00E81C19" w:rsidRPr="00201EFD">
        <w:rPr>
          <w:rFonts w:ascii="Palatino Linotype" w:hAnsi="Palatino Linotype"/>
          <w:bCs/>
          <w:sz w:val="22"/>
          <w:szCs w:val="22"/>
        </w:rPr>
        <w:t>Spółdzielczej</w:t>
      </w:r>
      <w:r w:rsidRPr="00201EFD">
        <w:rPr>
          <w:rFonts w:ascii="Palatino Linotype" w:hAnsi="Palatino Linotype"/>
          <w:bCs/>
          <w:sz w:val="22"/>
          <w:szCs w:val="22"/>
        </w:rPr>
        <w:t> </w:t>
      </w:r>
      <w:r w:rsidR="00E81C19" w:rsidRPr="00201EFD">
        <w:rPr>
          <w:rFonts w:ascii="Palatino Linotype" w:hAnsi="Palatino Linotype"/>
          <w:bCs/>
          <w:sz w:val="22"/>
          <w:szCs w:val="22"/>
        </w:rPr>
        <w:t>8B</w:t>
      </w:r>
      <w:r w:rsidRPr="00201EFD">
        <w:rPr>
          <w:rFonts w:ascii="Palatino Linotype" w:hAnsi="Palatino Linotype"/>
          <w:bCs/>
          <w:sz w:val="22"/>
          <w:szCs w:val="22"/>
        </w:rPr>
        <w:t>,</w:t>
      </w:r>
      <w:r w:rsidR="0030464E" w:rsidRPr="00201EFD">
        <w:rPr>
          <w:rFonts w:ascii="Palatino Linotype" w:hAnsi="Palatino Linotype"/>
          <w:bCs/>
          <w:sz w:val="22"/>
          <w:szCs w:val="22"/>
        </w:rPr>
        <w:t xml:space="preserve"> </w:t>
      </w:r>
      <w:r w:rsidRPr="00201EFD">
        <w:rPr>
          <w:rFonts w:ascii="Palatino Linotype" w:eastAsia="Palatino Linotype" w:hAnsi="Palatino Linotype"/>
          <w:bCs/>
          <w:color w:val="000000"/>
          <w:sz w:val="22"/>
          <w:szCs w:val="22"/>
        </w:rPr>
        <w:t>2</w:t>
      </w:r>
      <w:r w:rsidR="00E81C19" w:rsidRPr="00201EFD">
        <w:rPr>
          <w:rFonts w:ascii="Palatino Linotype" w:eastAsia="Palatino Linotype" w:hAnsi="Palatino Linotype"/>
          <w:bCs/>
          <w:color w:val="000000"/>
          <w:sz w:val="22"/>
          <w:szCs w:val="22"/>
        </w:rPr>
        <w:t>6-200 Końskie</w:t>
      </w:r>
      <w:r w:rsidRPr="00201EFD">
        <w:rPr>
          <w:rFonts w:ascii="Palatino Linotype" w:eastAsia="Palatino Linotype" w:hAnsi="Palatino Linotype"/>
          <w:bCs/>
          <w:color w:val="000000"/>
          <w:sz w:val="22"/>
          <w:szCs w:val="22"/>
        </w:rPr>
        <w:t>,</w:t>
      </w:r>
      <w:r w:rsidRPr="00201EFD">
        <w:rPr>
          <w:rFonts w:ascii="Palatino Linotype" w:eastAsia="Palatino Linotype" w:hAnsi="Palatino Linotype"/>
          <w:b/>
          <w:bCs/>
          <w:color w:val="000000"/>
          <w:sz w:val="22"/>
          <w:szCs w:val="22"/>
        </w:rPr>
        <w:t xml:space="preserve"> 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przepisów </w:t>
      </w:r>
      <w:r w:rsidRPr="00201EFD">
        <w:rPr>
          <w:rFonts w:ascii="Palatino Linotype" w:eastAsia="Palatino Linotype" w:hAnsi="Palatino Linotype"/>
          <w:color w:val="auto"/>
          <w:sz w:val="22"/>
          <w:szCs w:val="22"/>
        </w:rPr>
        <w:t xml:space="preserve">art. 4 </w:t>
      </w:r>
      <w:r w:rsidR="00BF2497" w:rsidRPr="00201EFD">
        <w:rPr>
          <w:rFonts w:ascii="Palatino Linotype" w:eastAsia="Palatino Linotype" w:hAnsi="Palatino Linotype"/>
          <w:color w:val="auto"/>
          <w:sz w:val="22"/>
          <w:szCs w:val="22"/>
        </w:rPr>
        <w:t xml:space="preserve">ust. 1 </w:t>
      </w:r>
      <w:r w:rsidRPr="00201EFD">
        <w:rPr>
          <w:rFonts w:ascii="Palatino Linotype" w:eastAsia="Palatino Linotype" w:hAnsi="Palatino Linotype"/>
          <w:i/>
          <w:iCs/>
          <w:color w:val="auto"/>
          <w:sz w:val="22"/>
          <w:szCs w:val="22"/>
        </w:rPr>
        <w:t xml:space="preserve">ustawy o informowaniu 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>o cenach towarów</w:t>
      </w:r>
      <w:r w:rsid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>i</w:t>
      </w:r>
      <w:r w:rsidR="00201EFD">
        <w:rPr>
          <w:rFonts w:ascii="Palatino Linotype" w:eastAsia="Palatino Linotype" w:hAnsi="Palatino Linotype"/>
          <w:i/>
          <w:iCs/>
          <w:sz w:val="22"/>
          <w:szCs w:val="22"/>
        </w:rPr>
        <w:t> 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>usług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, </w:t>
      </w:r>
      <w:r w:rsidR="000D31C8" w:rsidRPr="00201EFD">
        <w:rPr>
          <w:rFonts w:ascii="Palatino Linotype" w:eastAsia="Palatino Linotype" w:hAnsi="Palatino Linotype"/>
          <w:sz w:val="22"/>
          <w:szCs w:val="22"/>
        </w:rPr>
        <w:t>w związku</w:t>
      </w:r>
      <w:r w:rsidR="000D31C8"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="000D31C8" w:rsidRPr="00201EFD">
        <w:rPr>
          <w:rFonts w:ascii="Palatino Linotype" w:eastAsia="Palatino Linotype" w:hAnsi="Palatino Linotype"/>
          <w:sz w:val="22"/>
          <w:szCs w:val="22"/>
        </w:rPr>
        <w:t xml:space="preserve">z § 11 ust.1 </w:t>
      </w:r>
      <w:r w:rsidR="000D31C8" w:rsidRPr="00FC45C1">
        <w:rPr>
          <w:rFonts w:ascii="Palatino Linotype" w:eastAsia="Palatino Linotype" w:hAnsi="Palatino Linotype"/>
          <w:sz w:val="22"/>
          <w:szCs w:val="22"/>
        </w:rPr>
        <w:t>rozporządzenia Ministra Rozwoju z dnia 9 grudnia 2015 r</w:t>
      </w:r>
      <w:r w:rsidR="000D31C8" w:rsidRPr="00767072">
        <w:rPr>
          <w:rFonts w:ascii="Palatino Linotype" w:eastAsia="Palatino Linotype" w:hAnsi="Palatino Linotype"/>
          <w:i/>
          <w:iCs/>
          <w:sz w:val="22"/>
          <w:szCs w:val="22"/>
        </w:rPr>
        <w:t>.</w:t>
      </w:r>
      <w:r w:rsidR="00201EFD" w:rsidRPr="00767072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="00767072" w:rsidRPr="00767072">
        <w:rPr>
          <w:rFonts w:ascii="Palatino Linotype" w:eastAsia="Palatino Linotype" w:hAnsi="Palatino Linotype"/>
          <w:i/>
          <w:iCs/>
          <w:sz w:val="22"/>
          <w:szCs w:val="22"/>
        </w:rPr>
        <w:t xml:space="preserve">w sprawie uwidaczniania cen towarów i usług </w:t>
      </w:r>
      <w:r w:rsidR="00767072" w:rsidRPr="00767072">
        <w:rPr>
          <w:rFonts w:ascii="Palatino Linotype" w:eastAsia="Palatino Linotype" w:hAnsi="Palatino Linotype"/>
          <w:sz w:val="22"/>
          <w:szCs w:val="22"/>
        </w:rPr>
        <w:t>(Dz. U. z 2015 r., poz. 2121 ze zm.)</w:t>
      </w:r>
      <w:r w:rsidR="00767072">
        <w:rPr>
          <w:rFonts w:ascii="Palatino Linotype" w:eastAsia="Palatino Linotype" w:hAnsi="Palatino Linotype"/>
          <w:sz w:val="22"/>
          <w:szCs w:val="22"/>
        </w:rPr>
        <w:t xml:space="preserve"> – z uwagi na brak cennika </w:t>
      </w:r>
      <w:r w:rsidRPr="00FC45C1">
        <w:rPr>
          <w:rFonts w:ascii="Palatino Linotype" w:eastAsia="Palatino Linotype" w:hAnsi="Palatino Linotype"/>
          <w:sz w:val="22"/>
          <w:szCs w:val="22"/>
        </w:rPr>
        <w:t>w miejscu świadczenia usług</w:t>
      </w:r>
      <w:r w:rsidR="00767072">
        <w:rPr>
          <w:rFonts w:ascii="Palatino Linotype" w:eastAsia="Palatino Linotype" w:hAnsi="Palatino Linotype"/>
          <w:sz w:val="22"/>
          <w:szCs w:val="22"/>
        </w:rPr>
        <w:t>.</w:t>
      </w:r>
    </w:p>
    <w:p w14:paraId="540100D4" w14:textId="77777777" w:rsidR="00D85E7F" w:rsidRPr="00201EFD" w:rsidRDefault="00D85E7F" w:rsidP="00FC45C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0EE0B46E" w14:textId="77777777" w:rsidR="001911E9" w:rsidRPr="00201EFD" w:rsidRDefault="003F24D0" w:rsidP="00FC45C1">
      <w:pPr>
        <w:spacing w:line="360" w:lineRule="auto"/>
        <w:ind w:right="71"/>
        <w:jc w:val="center"/>
        <w:rPr>
          <w:rFonts w:ascii="Palatino Linotype" w:hAnsi="Palatino Linotype"/>
          <w:b/>
          <w:sz w:val="22"/>
          <w:szCs w:val="22"/>
        </w:rPr>
      </w:pPr>
      <w:r w:rsidRPr="00201EFD">
        <w:rPr>
          <w:rFonts w:ascii="Palatino Linotype" w:hAnsi="Palatino Linotype"/>
          <w:b/>
          <w:sz w:val="22"/>
          <w:szCs w:val="22"/>
        </w:rPr>
        <w:t>UZASADNIENIE</w:t>
      </w:r>
    </w:p>
    <w:p w14:paraId="2A16F4F2" w14:textId="2771C0E8" w:rsidR="001911E9" w:rsidRPr="00201EFD" w:rsidRDefault="003F24D0" w:rsidP="00FC45C1">
      <w:pPr>
        <w:tabs>
          <w:tab w:val="left" w:pos="720"/>
        </w:tabs>
        <w:snapToGrid w:val="0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201EFD">
        <w:rPr>
          <w:rFonts w:ascii="Palatino Linotype" w:hAnsi="Palatino Linotype"/>
          <w:sz w:val="22"/>
          <w:szCs w:val="22"/>
        </w:rPr>
        <w:t>Na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podstawie</w:t>
      </w:r>
      <w:r w:rsidR="000D31C8" w:rsidRPr="00201EFD">
        <w:rPr>
          <w:rFonts w:ascii="Palatino Linotype" w:hAnsi="Palatino Linotype"/>
          <w:sz w:val="22"/>
          <w:szCs w:val="22"/>
        </w:rPr>
        <w:t xml:space="preserve"> upoważnienia do przeprowadzenia kontroli nr PU.8361.109.2020</w:t>
      </w:r>
      <w:r w:rsidRPr="00201EFD">
        <w:rPr>
          <w:rFonts w:ascii="Palatino Linotype" w:hAnsi="Palatino Linotype"/>
          <w:sz w:val="22"/>
          <w:szCs w:val="22"/>
        </w:rPr>
        <w:t>,</w:t>
      </w:r>
      <w:r w:rsidR="000D31C8" w:rsidRPr="00201EFD">
        <w:rPr>
          <w:rFonts w:ascii="Palatino Linotype" w:hAnsi="Palatino Linotype"/>
          <w:sz w:val="22"/>
          <w:szCs w:val="22"/>
        </w:rPr>
        <w:t xml:space="preserve"> z dnia 26</w:t>
      </w:r>
      <w:r w:rsidR="00FC45C1">
        <w:rPr>
          <w:rFonts w:ascii="Palatino Linotype" w:hAnsi="Palatino Linotype"/>
          <w:sz w:val="22"/>
          <w:szCs w:val="22"/>
        </w:rPr>
        <w:t xml:space="preserve"> czerwca </w:t>
      </w:r>
      <w:r w:rsidR="000D31C8" w:rsidRPr="00201EFD">
        <w:rPr>
          <w:rFonts w:ascii="Palatino Linotype" w:hAnsi="Palatino Linotype"/>
          <w:sz w:val="22"/>
          <w:szCs w:val="22"/>
        </w:rPr>
        <w:t>2020 r.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eastAsia="Palatino Linotype" w:hAnsi="Palatino Linotype"/>
          <w:bCs/>
          <w:sz w:val="22"/>
          <w:szCs w:val="22"/>
        </w:rPr>
        <w:t>w dniu 2</w:t>
      </w:r>
      <w:r w:rsidR="00BF2497" w:rsidRPr="00201EFD">
        <w:rPr>
          <w:rFonts w:ascii="Palatino Linotype" w:eastAsia="Palatino Linotype" w:hAnsi="Palatino Linotype"/>
          <w:bCs/>
          <w:sz w:val="22"/>
          <w:szCs w:val="22"/>
        </w:rPr>
        <w:t>6</w:t>
      </w:r>
      <w:r w:rsidRPr="00201EFD">
        <w:rPr>
          <w:rFonts w:ascii="Palatino Linotype" w:eastAsia="Palatino Linotype" w:hAnsi="Palatino Linotype"/>
          <w:bCs/>
          <w:sz w:val="22"/>
          <w:szCs w:val="22"/>
        </w:rPr>
        <w:t> </w:t>
      </w:r>
      <w:r w:rsidR="00BF2497" w:rsidRPr="00201EFD">
        <w:rPr>
          <w:rFonts w:ascii="Palatino Linotype" w:eastAsia="Palatino Linotype" w:hAnsi="Palatino Linotype"/>
          <w:bCs/>
          <w:sz w:val="22"/>
          <w:szCs w:val="22"/>
        </w:rPr>
        <w:t>czerwca</w:t>
      </w:r>
      <w:r w:rsidRPr="00201EFD">
        <w:rPr>
          <w:rFonts w:ascii="Palatino Linotype" w:eastAsia="Palatino Linotype" w:hAnsi="Palatino Linotype"/>
          <w:bCs/>
          <w:sz w:val="22"/>
          <w:szCs w:val="22"/>
        </w:rPr>
        <w:t xml:space="preserve"> 20</w:t>
      </w:r>
      <w:r w:rsidR="00BF2497" w:rsidRPr="00201EFD">
        <w:rPr>
          <w:rFonts w:ascii="Palatino Linotype" w:eastAsia="Palatino Linotype" w:hAnsi="Palatino Linotype"/>
          <w:bCs/>
          <w:sz w:val="22"/>
          <w:szCs w:val="22"/>
        </w:rPr>
        <w:t>20</w:t>
      </w:r>
      <w:r w:rsidRPr="00201EFD">
        <w:rPr>
          <w:rFonts w:ascii="Palatino Linotype" w:eastAsia="Palatino Linotype" w:hAnsi="Palatino Linotype"/>
          <w:bCs/>
          <w:sz w:val="22"/>
          <w:szCs w:val="22"/>
        </w:rPr>
        <w:t xml:space="preserve"> r. inspektorzy Wojewódzkiego Inspektoratu Inspekcji Handlowej w Kielcach </w:t>
      </w:r>
      <w:r w:rsidR="00724F98" w:rsidRPr="00201EFD">
        <w:rPr>
          <w:rFonts w:ascii="Palatino Linotype" w:eastAsia="Palatino Linotype" w:hAnsi="Palatino Linotype"/>
          <w:bCs/>
          <w:sz w:val="22"/>
          <w:szCs w:val="22"/>
        </w:rPr>
        <w:t>po uprzednim zawiadomieniu przedsiębiorcy o zamiarze wszczęcia kontroli z dnia</w:t>
      </w:r>
      <w:r w:rsidR="00D51457" w:rsidRPr="00201EFD">
        <w:rPr>
          <w:rFonts w:ascii="Palatino Linotype" w:eastAsia="Palatino Linotype" w:hAnsi="Palatino Linotype"/>
          <w:bCs/>
          <w:sz w:val="22"/>
          <w:szCs w:val="22"/>
        </w:rPr>
        <w:t xml:space="preserve"> </w:t>
      </w:r>
      <w:r w:rsidR="00201EFD">
        <w:rPr>
          <w:rFonts w:ascii="Palatino Linotype" w:eastAsia="Palatino Linotype" w:hAnsi="Palatino Linotype"/>
          <w:bCs/>
          <w:sz w:val="22"/>
          <w:szCs w:val="22"/>
        </w:rPr>
        <w:t xml:space="preserve">8 czerwca </w:t>
      </w:r>
      <w:r w:rsidR="00724F98" w:rsidRPr="00201EFD">
        <w:rPr>
          <w:rFonts w:ascii="Palatino Linotype" w:eastAsia="Palatino Linotype" w:hAnsi="Palatino Linotype"/>
          <w:bCs/>
          <w:sz w:val="22"/>
          <w:szCs w:val="22"/>
        </w:rPr>
        <w:t>2020 r.</w:t>
      </w:r>
      <w:r w:rsidR="00D51457" w:rsidRPr="00201EFD">
        <w:rPr>
          <w:rFonts w:ascii="Palatino Linotype" w:eastAsia="Palatino Linotype" w:hAnsi="Palatino Linotype"/>
          <w:bCs/>
          <w:sz w:val="22"/>
          <w:szCs w:val="22"/>
        </w:rPr>
        <w:t xml:space="preserve"> </w:t>
      </w:r>
      <w:r w:rsidR="00D51457" w:rsidRPr="00201EFD">
        <w:rPr>
          <w:rFonts w:ascii="Palatino Linotype" w:hAnsi="Palatino Linotype"/>
          <w:sz w:val="22"/>
          <w:szCs w:val="22"/>
        </w:rPr>
        <w:t>(doręczonego stronie w dniu 12</w:t>
      </w:r>
      <w:r w:rsidR="00201EFD">
        <w:rPr>
          <w:rFonts w:ascii="Palatino Linotype" w:hAnsi="Palatino Linotype"/>
          <w:sz w:val="22"/>
          <w:szCs w:val="22"/>
        </w:rPr>
        <w:t xml:space="preserve"> czerwca </w:t>
      </w:r>
      <w:r w:rsidR="00D51457" w:rsidRPr="00201EFD">
        <w:rPr>
          <w:rFonts w:ascii="Palatino Linotype" w:hAnsi="Palatino Linotype"/>
          <w:sz w:val="22"/>
          <w:szCs w:val="22"/>
        </w:rPr>
        <w:t>2020 r.)</w:t>
      </w:r>
      <w:r w:rsidR="00724F98" w:rsidRPr="00201EFD">
        <w:rPr>
          <w:rFonts w:ascii="Palatino Linotype" w:eastAsia="Palatino Linotype" w:hAnsi="Palatino Linotype"/>
          <w:bCs/>
          <w:sz w:val="22"/>
          <w:szCs w:val="22"/>
        </w:rPr>
        <w:t xml:space="preserve">  </w:t>
      </w:r>
      <w:r w:rsidRPr="00201EFD">
        <w:rPr>
          <w:rFonts w:ascii="Palatino Linotype" w:eastAsia="Palatino Linotype" w:hAnsi="Palatino Linotype"/>
          <w:bCs/>
          <w:sz w:val="22"/>
          <w:szCs w:val="22"/>
        </w:rPr>
        <w:t>przeprowadzili kontrolę przedsiębiorcy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: </w:t>
      </w:r>
      <w:r w:rsidR="00BF2497" w:rsidRPr="00201EFD">
        <w:rPr>
          <w:rFonts w:ascii="Palatino Linotype" w:eastAsia="Palatino Linotype" w:hAnsi="Palatino Linotype"/>
          <w:sz w:val="22"/>
          <w:szCs w:val="22"/>
        </w:rPr>
        <w:t>Agat</w:t>
      </w:r>
      <w:r w:rsidR="00201EFD" w:rsidRPr="00201EFD">
        <w:rPr>
          <w:rFonts w:ascii="Palatino Linotype" w:eastAsia="Palatino Linotype" w:hAnsi="Palatino Linotype"/>
          <w:sz w:val="22"/>
          <w:szCs w:val="22"/>
        </w:rPr>
        <w:t>y</w:t>
      </w:r>
      <w:r w:rsidR="00BF2497" w:rsidRPr="00201EFD">
        <w:rPr>
          <w:rFonts w:ascii="Palatino Linotype" w:eastAsia="Palatino Linotype" w:hAnsi="Palatino Linotype"/>
          <w:sz w:val="22"/>
          <w:szCs w:val="22"/>
        </w:rPr>
        <w:t xml:space="preserve"> Barcick</w:t>
      </w:r>
      <w:r w:rsidR="00201EFD" w:rsidRPr="00201EFD">
        <w:rPr>
          <w:rFonts w:ascii="Palatino Linotype" w:eastAsia="Palatino Linotype" w:hAnsi="Palatino Linotype"/>
          <w:sz w:val="22"/>
          <w:szCs w:val="22"/>
        </w:rPr>
        <w:t>iej</w:t>
      </w:r>
      <w:r w:rsidR="00BF2497" w:rsidRPr="00201EFD">
        <w:rPr>
          <w:rFonts w:ascii="Palatino Linotype" w:eastAsia="Palatino Linotype" w:hAnsi="Palatino Linotype"/>
          <w:sz w:val="22"/>
          <w:szCs w:val="22"/>
        </w:rPr>
        <w:t xml:space="preserve"> - </w:t>
      </w:r>
      <w:proofErr w:type="spellStart"/>
      <w:r w:rsidR="0030464E" w:rsidRPr="00201EFD">
        <w:rPr>
          <w:rFonts w:ascii="Palatino Linotype" w:eastAsia="Palatino Linotype" w:hAnsi="Palatino Linotype"/>
          <w:sz w:val="22"/>
          <w:szCs w:val="22"/>
        </w:rPr>
        <w:t>Schatz</w:t>
      </w:r>
      <w:proofErr w:type="spellEnd"/>
      <w:r w:rsidRPr="00201EFD">
        <w:rPr>
          <w:rFonts w:ascii="Palatino Linotype" w:eastAsia="Palatino Linotype" w:hAnsi="Palatino Linotype"/>
          <w:sz w:val="22"/>
          <w:szCs w:val="22"/>
        </w:rPr>
        <w:t>, prowadząc</w:t>
      </w:r>
      <w:r w:rsidR="00201EFD" w:rsidRPr="00201EFD">
        <w:rPr>
          <w:rFonts w:ascii="Palatino Linotype" w:eastAsia="Palatino Linotype" w:hAnsi="Palatino Linotype"/>
          <w:sz w:val="22"/>
          <w:szCs w:val="22"/>
        </w:rPr>
        <w:t>ej</w:t>
      </w:r>
      <w:r w:rsidR="00D51457"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działalność gospodarcza pod </w:t>
      </w:r>
      <w:r w:rsidRPr="00201EFD">
        <w:rPr>
          <w:rFonts w:ascii="Palatino Linotype" w:eastAsia="Palatino Linotype" w:hAnsi="Palatino Linotype"/>
          <w:sz w:val="22"/>
          <w:szCs w:val="22"/>
        </w:rPr>
        <w:lastRenderedPageBreak/>
        <w:t>firmą:</w:t>
      </w:r>
      <w:r w:rsidRPr="00201EFD">
        <w:rPr>
          <w:rFonts w:ascii="Palatino Linotype" w:hAnsi="Palatino Linotype"/>
          <w:sz w:val="22"/>
          <w:szCs w:val="22"/>
        </w:rPr>
        <w:t xml:space="preserve"> </w:t>
      </w:r>
      <w:r w:rsidR="0030464E" w:rsidRPr="00201EFD">
        <w:rPr>
          <w:rFonts w:ascii="Palatino Linotype" w:eastAsia="Palatino Linotype" w:hAnsi="Palatino Linotype"/>
          <w:color w:val="000000"/>
          <w:sz w:val="22"/>
          <w:szCs w:val="22"/>
        </w:rPr>
        <w:t>AGATA BARCICKA – SCHATZ „ZĄBEK”</w:t>
      </w:r>
      <w:r w:rsidRPr="00201EFD">
        <w:rPr>
          <w:rFonts w:ascii="Palatino Linotype" w:eastAsia="Palatino Linotype" w:hAnsi="Palatino Linotype"/>
          <w:color w:val="000000"/>
          <w:sz w:val="22"/>
          <w:szCs w:val="22"/>
        </w:rPr>
        <w:t xml:space="preserve"> w K</w:t>
      </w:r>
      <w:r w:rsidR="0030464E" w:rsidRPr="00201EFD">
        <w:rPr>
          <w:rFonts w:ascii="Palatino Linotype" w:eastAsia="Palatino Linotype" w:hAnsi="Palatino Linotype"/>
          <w:color w:val="000000"/>
          <w:sz w:val="22"/>
          <w:szCs w:val="22"/>
        </w:rPr>
        <w:t>ońskich</w:t>
      </w:r>
      <w:r w:rsidRPr="00201EFD">
        <w:rPr>
          <w:rFonts w:ascii="Palatino Linotype" w:eastAsia="Palatino Linotype" w:hAnsi="Palatino Linotype"/>
          <w:color w:val="000000"/>
          <w:sz w:val="22"/>
          <w:szCs w:val="22"/>
        </w:rPr>
        <w:t xml:space="preserve"> przy ul. </w:t>
      </w:r>
      <w:r w:rsidR="0030464E" w:rsidRPr="00201EFD">
        <w:rPr>
          <w:rFonts w:ascii="Palatino Linotype" w:eastAsia="Palatino Linotype" w:hAnsi="Palatino Linotype"/>
          <w:color w:val="000000"/>
          <w:sz w:val="22"/>
          <w:szCs w:val="22"/>
        </w:rPr>
        <w:t>Spółdzielcz</w:t>
      </w:r>
      <w:r w:rsidR="002C400F">
        <w:rPr>
          <w:rFonts w:ascii="Palatino Linotype" w:eastAsia="Palatino Linotype" w:hAnsi="Palatino Linotype"/>
          <w:color w:val="000000"/>
          <w:sz w:val="22"/>
          <w:szCs w:val="22"/>
        </w:rPr>
        <w:t>ej</w:t>
      </w:r>
      <w:r w:rsidR="0030464E" w:rsidRPr="00201EFD">
        <w:rPr>
          <w:rFonts w:ascii="Palatino Linotype" w:eastAsia="Palatino Linotype" w:hAnsi="Palatino Linotype"/>
          <w:color w:val="000000"/>
          <w:sz w:val="22"/>
          <w:szCs w:val="22"/>
        </w:rPr>
        <w:t xml:space="preserve"> 8B</w:t>
      </w:r>
      <w:r w:rsidR="00C41F10">
        <w:rPr>
          <w:rFonts w:ascii="Palatino Linotype" w:eastAsia="Palatino Linotype" w:hAnsi="Palatino Linotype"/>
          <w:color w:val="000000"/>
          <w:sz w:val="22"/>
          <w:szCs w:val="22"/>
        </w:rPr>
        <w:t xml:space="preserve"> </w:t>
      </w:r>
      <w:r w:rsidR="006D1CA5">
        <w:rPr>
          <w:rFonts w:ascii="Palatino Linotype" w:eastAsia="Palatino Linotype" w:hAnsi="Palatino Linotype"/>
          <w:color w:val="000000"/>
          <w:sz w:val="22"/>
          <w:szCs w:val="22"/>
        </w:rPr>
        <w:t xml:space="preserve">– zwanego </w:t>
      </w:r>
      <w:r w:rsidR="00E06ECC">
        <w:rPr>
          <w:rFonts w:ascii="Palatino Linotype" w:eastAsia="Palatino Linotype" w:hAnsi="Palatino Linotype"/>
          <w:color w:val="000000"/>
          <w:sz w:val="22"/>
          <w:szCs w:val="22"/>
        </w:rPr>
        <w:t>dalej „Stroną”, „przedsiębiorcą”.</w:t>
      </w:r>
    </w:p>
    <w:p w14:paraId="4E9BB041" w14:textId="6977A665" w:rsidR="001911E9" w:rsidRPr="00201EFD" w:rsidRDefault="003F24D0" w:rsidP="00FC45C1">
      <w:pPr>
        <w:tabs>
          <w:tab w:val="left" w:pos="720"/>
        </w:tabs>
        <w:snapToGrid w:val="0"/>
        <w:spacing w:line="360" w:lineRule="auto"/>
        <w:ind w:firstLine="708"/>
        <w:jc w:val="both"/>
        <w:rPr>
          <w:rFonts w:ascii="Palatino Linotype" w:hAnsi="Palatino Linotype"/>
          <w:i/>
          <w:sz w:val="22"/>
          <w:szCs w:val="22"/>
        </w:rPr>
      </w:pPr>
      <w:r w:rsidRPr="00201EFD">
        <w:rPr>
          <w:rFonts w:ascii="Palatino Linotype" w:hAnsi="Palatino Linotype"/>
          <w:sz w:val="22"/>
          <w:szCs w:val="22"/>
        </w:rPr>
        <w:t>Przedmiotem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kontroli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było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sprawdzenie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przestrzegania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przepisów </w:t>
      </w:r>
      <w:r w:rsidRPr="00201EFD">
        <w:rPr>
          <w:rFonts w:ascii="Palatino Linotype" w:hAnsi="Palatino Linotype"/>
          <w:sz w:val="22"/>
          <w:szCs w:val="22"/>
        </w:rPr>
        <w:t>ustawy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z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dnia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9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maja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2014 r.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>o </w:t>
      </w:r>
      <w:r w:rsidRPr="00201EFD">
        <w:rPr>
          <w:rFonts w:ascii="Palatino Linotype" w:hAnsi="Palatino Linotype"/>
          <w:i/>
          <w:iCs/>
          <w:sz w:val="22"/>
          <w:szCs w:val="22"/>
        </w:rPr>
        <w:t>informowaniu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o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cenach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towarów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i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usług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(</w:t>
      </w:r>
      <w:r w:rsidR="00D80474" w:rsidRPr="00201EFD">
        <w:rPr>
          <w:rFonts w:ascii="Palatino Linotype" w:hAnsi="Palatino Linotype"/>
          <w:sz w:val="22"/>
          <w:szCs w:val="22"/>
        </w:rPr>
        <w:t>Dz. U.</w:t>
      </w:r>
      <w:r w:rsidR="00D80474" w:rsidRPr="00201EFD">
        <w:rPr>
          <w:rFonts w:ascii="Palatino Linotype" w:eastAsia="Palatino Linotype" w:hAnsi="Palatino Linotype"/>
          <w:sz w:val="22"/>
          <w:szCs w:val="22"/>
        </w:rPr>
        <w:t xml:space="preserve"> z </w:t>
      </w:r>
      <w:r w:rsidR="00D80474" w:rsidRPr="00201EFD">
        <w:rPr>
          <w:rFonts w:ascii="Palatino Linotype" w:hAnsi="Palatino Linotype"/>
          <w:sz w:val="22"/>
          <w:szCs w:val="22"/>
        </w:rPr>
        <w:t>2019 r.,</w:t>
      </w:r>
      <w:r w:rsidR="00D80474"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="00D80474" w:rsidRPr="00201EFD">
        <w:rPr>
          <w:rFonts w:ascii="Palatino Linotype" w:hAnsi="Palatino Linotype"/>
          <w:sz w:val="22"/>
          <w:szCs w:val="22"/>
        </w:rPr>
        <w:t>poz.</w:t>
      </w:r>
      <w:r w:rsidR="00D80474"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="00D80474" w:rsidRPr="00201EFD">
        <w:rPr>
          <w:rFonts w:ascii="Palatino Linotype" w:hAnsi="Palatino Linotype"/>
          <w:sz w:val="22"/>
          <w:szCs w:val="22"/>
        </w:rPr>
        <w:t>178, t.</w:t>
      </w:r>
      <w:r w:rsidR="00E06ECC">
        <w:rPr>
          <w:rFonts w:ascii="Palatino Linotype" w:hAnsi="Palatino Linotype"/>
          <w:sz w:val="22"/>
          <w:szCs w:val="22"/>
        </w:rPr>
        <w:t xml:space="preserve"> </w:t>
      </w:r>
      <w:r w:rsidR="00D80474" w:rsidRPr="00201EFD">
        <w:rPr>
          <w:rFonts w:ascii="Palatino Linotype" w:hAnsi="Palatino Linotype"/>
          <w:sz w:val="22"/>
          <w:szCs w:val="22"/>
        </w:rPr>
        <w:t>j. z dnia 30.01.2019 r.</w:t>
      </w:r>
      <w:r w:rsidR="00207D47" w:rsidRPr="00201EFD">
        <w:rPr>
          <w:rFonts w:ascii="Palatino Linotype" w:hAnsi="Palatino Linotype"/>
          <w:sz w:val="22"/>
          <w:szCs w:val="22"/>
        </w:rPr>
        <w:t xml:space="preserve"> </w:t>
      </w:r>
      <w:r w:rsidR="00D80474" w:rsidRPr="00201EFD">
        <w:rPr>
          <w:rFonts w:ascii="Palatino Linotype" w:hAnsi="Palatino Linotype"/>
          <w:sz w:val="22"/>
          <w:szCs w:val="22"/>
        </w:rPr>
        <w:t>ze</w:t>
      </w:r>
      <w:r w:rsidR="00201EFD">
        <w:rPr>
          <w:rFonts w:ascii="Palatino Linotype" w:hAnsi="Palatino Linotype"/>
          <w:sz w:val="22"/>
          <w:szCs w:val="22"/>
        </w:rPr>
        <w:t> </w:t>
      </w:r>
      <w:r w:rsidR="00D80474" w:rsidRPr="00201EFD">
        <w:rPr>
          <w:rFonts w:ascii="Palatino Linotype" w:hAnsi="Palatino Linotype"/>
          <w:sz w:val="22"/>
          <w:szCs w:val="22"/>
        </w:rPr>
        <w:t>zm</w:t>
      </w:r>
      <w:r w:rsidRPr="00201EFD">
        <w:rPr>
          <w:rFonts w:ascii="Palatino Linotype" w:hAnsi="Palatino Linotype"/>
          <w:sz w:val="22"/>
          <w:szCs w:val="22"/>
        </w:rPr>
        <w:t>.)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– zwanej dalej „</w:t>
      </w:r>
      <w:r w:rsidRPr="00201EFD">
        <w:rPr>
          <w:rFonts w:ascii="Palatino Linotype" w:eastAsia="Palatino Linotype" w:hAnsi="Palatino Linotype"/>
          <w:i/>
          <w:sz w:val="22"/>
          <w:szCs w:val="22"/>
        </w:rPr>
        <w:t xml:space="preserve">ustawą o </w:t>
      </w:r>
      <w:r w:rsidRPr="00201EFD">
        <w:rPr>
          <w:rFonts w:ascii="Palatino Linotype" w:hAnsi="Palatino Linotype"/>
          <w:i/>
          <w:iCs/>
          <w:sz w:val="22"/>
          <w:szCs w:val="22"/>
        </w:rPr>
        <w:t>informowaniu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o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cenach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towarów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i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usług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” </w:t>
      </w:r>
      <w:r w:rsidR="00572176" w:rsidRPr="00201EFD">
        <w:rPr>
          <w:rFonts w:ascii="Palatino Linotype" w:hAnsi="Palatino Linotype"/>
          <w:sz w:val="22"/>
          <w:szCs w:val="22"/>
        </w:rPr>
        <w:t xml:space="preserve">oraz 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rozporządzenia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Ministra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Rozwoju</w:t>
      </w:r>
      <w:r w:rsidRPr="00201EFD">
        <w:rPr>
          <w:rFonts w:ascii="Palatino Linotype" w:hAnsi="Palatino Linotype"/>
          <w:sz w:val="22"/>
          <w:szCs w:val="22"/>
        </w:rPr>
        <w:t xml:space="preserve"> z</w:t>
      </w:r>
      <w:r w:rsidRPr="00201EFD">
        <w:rPr>
          <w:rFonts w:ascii="Palatino Linotype" w:eastAsia="Palatino Linotype" w:hAnsi="Palatino Linotype"/>
          <w:sz w:val="22"/>
          <w:szCs w:val="22"/>
        </w:rPr>
        <w:t> </w:t>
      </w:r>
      <w:r w:rsidRPr="00201EFD">
        <w:rPr>
          <w:rFonts w:ascii="Palatino Linotype" w:hAnsi="Palatino Linotype"/>
          <w:sz w:val="22"/>
          <w:szCs w:val="22"/>
        </w:rPr>
        <w:t>dnia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9 grudnia 2015</w:t>
      </w:r>
      <w:r w:rsidRPr="00201EFD">
        <w:rPr>
          <w:rFonts w:ascii="Palatino Linotype" w:hAnsi="Palatino Linotype"/>
          <w:sz w:val="22"/>
          <w:szCs w:val="22"/>
        </w:rPr>
        <w:t xml:space="preserve"> r. </w:t>
      </w:r>
      <w:bookmarkStart w:id="0" w:name="_Hlk52200386"/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w </w:t>
      </w:r>
      <w:r w:rsidRPr="00201EFD">
        <w:rPr>
          <w:rFonts w:ascii="Palatino Linotype" w:hAnsi="Palatino Linotype"/>
          <w:i/>
          <w:iCs/>
          <w:sz w:val="22"/>
          <w:szCs w:val="22"/>
        </w:rPr>
        <w:t>sprawie uwidaczniania cen towarów i usług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(Dz. U. z 2015 r., poz.</w:t>
      </w:r>
      <w:r w:rsidR="00767072">
        <w:rPr>
          <w:rFonts w:ascii="Palatino Linotype" w:eastAsia="Palatino Linotype" w:hAnsi="Palatino Linotype"/>
          <w:sz w:val="22"/>
          <w:szCs w:val="22"/>
        </w:rPr>
        <w:t> </w:t>
      </w:r>
      <w:r w:rsidRPr="00201EFD">
        <w:rPr>
          <w:rFonts w:ascii="Palatino Linotype" w:eastAsia="Palatino Linotype" w:hAnsi="Palatino Linotype"/>
          <w:sz w:val="22"/>
          <w:szCs w:val="22"/>
        </w:rPr>
        <w:t>2121 ze zm.</w:t>
      </w:r>
      <w:r w:rsidRPr="00201EFD">
        <w:rPr>
          <w:rFonts w:ascii="Palatino Linotype" w:hAnsi="Palatino Linotype"/>
          <w:sz w:val="22"/>
          <w:szCs w:val="22"/>
        </w:rPr>
        <w:t xml:space="preserve">) </w:t>
      </w:r>
      <w:bookmarkEnd w:id="0"/>
      <w:r w:rsidRPr="00201EFD">
        <w:rPr>
          <w:rFonts w:ascii="Palatino Linotype" w:hAnsi="Palatino Linotype"/>
          <w:sz w:val="22"/>
          <w:szCs w:val="22"/>
        </w:rPr>
        <w:t xml:space="preserve">– zwanego dalej </w:t>
      </w:r>
      <w:r w:rsidRPr="00201EFD">
        <w:rPr>
          <w:rFonts w:ascii="Palatino Linotype" w:hAnsi="Palatino Linotype"/>
          <w:i/>
          <w:sz w:val="22"/>
          <w:szCs w:val="22"/>
        </w:rPr>
        <w:t>„rozporządzeniem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w </w:t>
      </w:r>
      <w:r w:rsidRPr="00201EFD">
        <w:rPr>
          <w:rFonts w:ascii="Palatino Linotype" w:hAnsi="Palatino Linotype"/>
          <w:i/>
          <w:iCs/>
          <w:sz w:val="22"/>
          <w:szCs w:val="22"/>
        </w:rPr>
        <w:t>sprawie uwidaczniania cen towarów i usług</w:t>
      </w:r>
      <w:r w:rsidRPr="00201EFD">
        <w:rPr>
          <w:rFonts w:ascii="Palatino Linotype" w:hAnsi="Palatino Linotype"/>
          <w:i/>
          <w:sz w:val="22"/>
          <w:szCs w:val="22"/>
        </w:rPr>
        <w:t>”.</w:t>
      </w:r>
    </w:p>
    <w:p w14:paraId="45C5808F" w14:textId="2220DB3E" w:rsidR="001911E9" w:rsidRPr="00201EFD" w:rsidRDefault="003F24D0" w:rsidP="00FC45C1">
      <w:pPr>
        <w:tabs>
          <w:tab w:val="left" w:pos="855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01EFD">
        <w:rPr>
          <w:rFonts w:ascii="Palatino Linotype" w:hAnsi="Palatino Linotype"/>
          <w:sz w:val="22"/>
          <w:szCs w:val="22"/>
        </w:rPr>
        <w:tab/>
        <w:t>W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t</w:t>
      </w:r>
      <w:r w:rsidR="009A0CD0">
        <w:rPr>
          <w:rFonts w:ascii="Palatino Linotype" w:hAnsi="Palatino Linotype"/>
          <w:sz w:val="22"/>
          <w:szCs w:val="22"/>
        </w:rPr>
        <w:t>oku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postępowania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kontrolnego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stwierdzono, że </w:t>
      </w:r>
      <w:r w:rsidRPr="00201EFD">
        <w:rPr>
          <w:rFonts w:ascii="Palatino Linotype" w:hAnsi="Palatino Linotype"/>
          <w:sz w:val="22"/>
          <w:szCs w:val="22"/>
        </w:rPr>
        <w:t>w miejscu świadczenia usług</w:t>
      </w:r>
      <w:r w:rsidR="009A0CD0">
        <w:rPr>
          <w:rFonts w:ascii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eastAsia="Palatino Linotype" w:hAnsi="Palatino Linotype"/>
          <w:sz w:val="22"/>
          <w:szCs w:val="22"/>
        </w:rPr>
        <w:t>nie</w:t>
      </w:r>
      <w:r w:rsidR="009A0CD0">
        <w:rPr>
          <w:rFonts w:ascii="Palatino Linotype" w:eastAsia="Palatino Linotype" w:hAnsi="Palatino Linotype"/>
          <w:sz w:val="22"/>
          <w:szCs w:val="22"/>
        </w:rPr>
        <w:t> 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uwidoczniono cennika z cenami za wykonywane usługi. </w:t>
      </w:r>
      <w:r w:rsidRPr="00201EFD">
        <w:rPr>
          <w:rFonts w:ascii="Palatino Linotype" w:hAnsi="Palatino Linotype"/>
          <w:sz w:val="22"/>
          <w:szCs w:val="22"/>
        </w:rPr>
        <w:t>Uwidoczniona była jedynie informacja</w:t>
      </w:r>
      <w:r w:rsidR="00207D47" w:rsidRPr="00201EFD">
        <w:rPr>
          <w:rFonts w:ascii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o</w:t>
      </w:r>
      <w:r w:rsidR="009A0CD0">
        <w:rPr>
          <w:rFonts w:ascii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treści: „</w:t>
      </w:r>
      <w:r w:rsidR="00301C8F" w:rsidRPr="00201EFD">
        <w:rPr>
          <w:rFonts w:ascii="Palatino Linotype" w:hAnsi="Palatino Linotype"/>
          <w:sz w:val="22"/>
          <w:szCs w:val="22"/>
        </w:rPr>
        <w:t>CENY USŁUG PRYWATNYCH OTRZYMACIE PAŃSTWO</w:t>
      </w:r>
      <w:r w:rsidR="00D96125" w:rsidRPr="00201EFD">
        <w:rPr>
          <w:rFonts w:ascii="Palatino Linotype" w:hAnsi="Palatino Linotype"/>
          <w:sz w:val="22"/>
          <w:szCs w:val="22"/>
        </w:rPr>
        <w:t xml:space="preserve"> </w:t>
      </w:r>
      <w:r w:rsidR="00301C8F" w:rsidRPr="00201EFD">
        <w:rPr>
          <w:rFonts w:ascii="Palatino Linotype" w:hAnsi="Palatino Linotype"/>
          <w:sz w:val="22"/>
          <w:szCs w:val="22"/>
        </w:rPr>
        <w:t>U SWOJEGO LEKARZA DENTYSTY</w:t>
      </w:r>
      <w:r w:rsidRPr="00201EFD">
        <w:rPr>
          <w:rFonts w:ascii="Palatino Linotype" w:hAnsi="Palatino Linotype"/>
          <w:sz w:val="22"/>
          <w:szCs w:val="22"/>
        </w:rPr>
        <w:t>” (kserokopia tej informacji stanowi załącznik</w:t>
      </w:r>
      <w:r w:rsidR="00797EC0">
        <w:rPr>
          <w:rFonts w:ascii="Palatino Linotype" w:hAnsi="Palatino Linotype"/>
          <w:sz w:val="22"/>
          <w:szCs w:val="22"/>
        </w:rPr>
        <w:t xml:space="preserve"> nr 1</w:t>
      </w:r>
      <w:r w:rsidRPr="00201EFD">
        <w:rPr>
          <w:rFonts w:ascii="Palatino Linotype" w:hAnsi="Palatino Linotype"/>
          <w:sz w:val="22"/>
          <w:szCs w:val="22"/>
        </w:rPr>
        <w:t xml:space="preserve"> do akt kontroli PU.8361.</w:t>
      </w:r>
      <w:r w:rsidR="00301C8F" w:rsidRPr="00201EFD">
        <w:rPr>
          <w:rFonts w:ascii="Palatino Linotype" w:hAnsi="Palatino Linotype"/>
          <w:sz w:val="22"/>
          <w:szCs w:val="22"/>
        </w:rPr>
        <w:t>109</w:t>
      </w:r>
      <w:r w:rsidRPr="00201EFD">
        <w:rPr>
          <w:rFonts w:ascii="Palatino Linotype" w:hAnsi="Palatino Linotype"/>
          <w:sz w:val="22"/>
          <w:szCs w:val="22"/>
        </w:rPr>
        <w:t>.20</w:t>
      </w:r>
      <w:r w:rsidR="00301C8F" w:rsidRPr="00201EFD">
        <w:rPr>
          <w:rFonts w:ascii="Palatino Linotype" w:hAnsi="Palatino Linotype"/>
          <w:sz w:val="22"/>
          <w:szCs w:val="22"/>
        </w:rPr>
        <w:t>20</w:t>
      </w:r>
      <w:r w:rsidRPr="00201EFD">
        <w:rPr>
          <w:rFonts w:ascii="Palatino Linotype" w:hAnsi="Palatino Linotype"/>
          <w:sz w:val="22"/>
          <w:szCs w:val="22"/>
        </w:rPr>
        <w:t>).</w:t>
      </w:r>
      <w:r w:rsidR="00FB0C2A">
        <w:rPr>
          <w:rFonts w:ascii="Palatino Linotype" w:hAnsi="Palatino Linotype"/>
          <w:sz w:val="22"/>
          <w:szCs w:val="22"/>
        </w:rPr>
        <w:t xml:space="preserve"> Przedsiębiorca nie okazał kontrolującym cennika </w:t>
      </w:r>
      <w:r w:rsidR="00451809">
        <w:rPr>
          <w:rFonts w:ascii="Palatino Linotype" w:hAnsi="Palatino Linotype"/>
          <w:sz w:val="22"/>
          <w:szCs w:val="22"/>
        </w:rPr>
        <w:t>usług.</w:t>
      </w:r>
    </w:p>
    <w:p w14:paraId="44E1CAB6" w14:textId="0EDAE142" w:rsidR="001911E9" w:rsidRPr="00201EFD" w:rsidRDefault="003F24D0" w:rsidP="00FC45C1">
      <w:pPr>
        <w:tabs>
          <w:tab w:val="left" w:pos="567"/>
        </w:tabs>
        <w:spacing w:line="360" w:lineRule="auto"/>
        <w:jc w:val="both"/>
        <w:rPr>
          <w:rFonts w:ascii="Palatino Linotype" w:eastAsia="Palatino Linotype" w:hAnsi="Palatino Linotype"/>
          <w:sz w:val="22"/>
          <w:szCs w:val="22"/>
        </w:rPr>
      </w:pPr>
      <w:r w:rsidRPr="00201EFD">
        <w:rPr>
          <w:rFonts w:ascii="Palatino Linotype" w:eastAsia="Palatino Linotype" w:hAnsi="Palatino Linotype"/>
          <w:sz w:val="22"/>
          <w:szCs w:val="22"/>
        </w:rPr>
        <w:tab/>
        <w:t xml:space="preserve">Ujawnione </w:t>
      </w:r>
      <w:r w:rsidRPr="00201EFD">
        <w:rPr>
          <w:rFonts w:ascii="Palatino Linotype" w:hAnsi="Palatino Linotype"/>
          <w:sz w:val="22"/>
          <w:szCs w:val="22"/>
        </w:rPr>
        <w:t>w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toku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kontroli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nieprawidłowości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naruszają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przepisy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art.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4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ust. 1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iCs/>
          <w:sz w:val="22"/>
          <w:szCs w:val="22"/>
        </w:rPr>
        <w:t>ustawy</w:t>
      </w:r>
      <w:r w:rsidR="00207D47" w:rsidRPr="00201EFD">
        <w:rPr>
          <w:rFonts w:ascii="Palatino Linotype" w:hAnsi="Palatino Linotype"/>
          <w:iCs/>
          <w:sz w:val="22"/>
          <w:szCs w:val="22"/>
        </w:rPr>
        <w:t xml:space="preserve"> </w:t>
      </w:r>
      <w:r w:rsidR="0019045F" w:rsidRPr="00201EFD">
        <w:rPr>
          <w:rFonts w:ascii="Palatino Linotype" w:hAnsi="Palatino Linotype"/>
          <w:iCs/>
          <w:sz w:val="22"/>
          <w:szCs w:val="22"/>
        </w:rPr>
        <w:t>z dnia 9</w:t>
      </w:r>
      <w:r w:rsidR="009A0CD0">
        <w:rPr>
          <w:rFonts w:ascii="Palatino Linotype" w:hAnsi="Palatino Linotype"/>
          <w:iCs/>
          <w:sz w:val="22"/>
          <w:szCs w:val="22"/>
        </w:rPr>
        <w:t> </w:t>
      </w:r>
      <w:r w:rsidR="0019045F" w:rsidRPr="00201EFD">
        <w:rPr>
          <w:rFonts w:ascii="Palatino Linotype" w:hAnsi="Palatino Linotype"/>
          <w:iCs/>
          <w:sz w:val="22"/>
          <w:szCs w:val="22"/>
        </w:rPr>
        <w:t xml:space="preserve">maja 2014 r. </w:t>
      </w:r>
      <w:r w:rsidRPr="00201EFD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>o </w:t>
      </w:r>
      <w:r w:rsidRPr="00201EFD">
        <w:rPr>
          <w:rFonts w:ascii="Palatino Linotype" w:hAnsi="Palatino Linotype"/>
          <w:i/>
          <w:iCs/>
          <w:sz w:val="22"/>
          <w:szCs w:val="22"/>
        </w:rPr>
        <w:t>informowaniu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o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cenach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towarów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i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usług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="00423960" w:rsidRPr="00201EFD">
        <w:rPr>
          <w:rFonts w:ascii="Palatino Linotype" w:eastAsia="Palatino Linotype" w:hAnsi="Palatino Linotype"/>
          <w:sz w:val="22"/>
          <w:szCs w:val="22"/>
        </w:rPr>
        <w:t>w związku z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§ 11 ust. 1 </w:t>
      </w:r>
      <w:r w:rsidRPr="00201EFD">
        <w:rPr>
          <w:rFonts w:ascii="Palatino Linotype" w:eastAsia="Palatino Linotype" w:hAnsi="Palatino Linotype"/>
          <w:iCs/>
          <w:sz w:val="22"/>
          <w:szCs w:val="22"/>
        </w:rPr>
        <w:t>rozporządzenia</w:t>
      </w:r>
      <w:r w:rsidR="0019045F" w:rsidRPr="00201EFD">
        <w:rPr>
          <w:rFonts w:ascii="Palatino Linotype" w:eastAsia="Palatino Linotype" w:hAnsi="Palatino Linotype"/>
          <w:iCs/>
          <w:sz w:val="22"/>
          <w:szCs w:val="22"/>
        </w:rPr>
        <w:t xml:space="preserve"> Ministra Rozwoju z dnia 9 grudnia 2015 r. </w:t>
      </w:r>
      <w:r w:rsidRPr="00201EFD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>w sprawie uwidaczniania cen towarów i usług</w:t>
      </w:r>
      <w:r w:rsidRPr="00201EFD">
        <w:rPr>
          <w:rFonts w:ascii="Palatino Linotype" w:eastAsia="Palatino Linotype" w:hAnsi="Palatino Linotype"/>
          <w:sz w:val="22"/>
          <w:szCs w:val="22"/>
        </w:rPr>
        <w:t>.</w:t>
      </w:r>
    </w:p>
    <w:p w14:paraId="6A0AAE36" w14:textId="2CF6167B" w:rsidR="001911E9" w:rsidRDefault="003F24D0" w:rsidP="00FC45C1">
      <w:pPr>
        <w:tabs>
          <w:tab w:val="left" w:pos="567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01EFD">
        <w:rPr>
          <w:rFonts w:ascii="Palatino Linotype" w:hAnsi="Palatino Linotype"/>
          <w:sz w:val="22"/>
          <w:szCs w:val="22"/>
        </w:rPr>
        <w:tab/>
        <w:t>Działając na podst</w:t>
      </w:r>
      <w:r w:rsidR="00423960" w:rsidRPr="00201EFD">
        <w:rPr>
          <w:rFonts w:ascii="Palatino Linotype" w:hAnsi="Palatino Linotype"/>
          <w:sz w:val="22"/>
          <w:szCs w:val="22"/>
        </w:rPr>
        <w:t>awie</w:t>
      </w:r>
      <w:r w:rsidRPr="00201EFD">
        <w:rPr>
          <w:rFonts w:ascii="Palatino Linotype" w:hAnsi="Palatino Linotype"/>
          <w:sz w:val="22"/>
          <w:szCs w:val="22"/>
        </w:rPr>
        <w:t xml:space="preserve"> przepisów art. 16 ust. 1 pkt.</w:t>
      </w:r>
      <w:r w:rsidR="0019045F" w:rsidRPr="00201EFD">
        <w:rPr>
          <w:rFonts w:ascii="Palatino Linotype" w:hAnsi="Palatino Linotype"/>
          <w:sz w:val="22"/>
          <w:szCs w:val="22"/>
        </w:rPr>
        <w:t xml:space="preserve"> 5</w:t>
      </w:r>
      <w:r w:rsidRPr="00201EFD">
        <w:rPr>
          <w:rFonts w:ascii="Palatino Linotype" w:hAnsi="Palatino Linotype"/>
          <w:sz w:val="22"/>
          <w:szCs w:val="22"/>
        </w:rPr>
        <w:t xml:space="preserve"> </w:t>
      </w:r>
      <w:r w:rsidR="00423960" w:rsidRPr="00201EFD">
        <w:rPr>
          <w:rFonts w:ascii="Palatino Linotype" w:hAnsi="Palatino Linotype"/>
          <w:sz w:val="22"/>
          <w:szCs w:val="22"/>
        </w:rPr>
        <w:t>(Dz.U. z dnia 2019 r. poz. 1668 t.</w:t>
      </w:r>
      <w:r w:rsidR="009A0CD0">
        <w:rPr>
          <w:rFonts w:ascii="Palatino Linotype" w:hAnsi="Palatino Linotype"/>
          <w:sz w:val="22"/>
          <w:szCs w:val="22"/>
        </w:rPr>
        <w:t xml:space="preserve"> </w:t>
      </w:r>
      <w:r w:rsidR="00423960" w:rsidRPr="00201EFD">
        <w:rPr>
          <w:rFonts w:ascii="Palatino Linotype" w:hAnsi="Palatino Linotype"/>
          <w:sz w:val="22"/>
          <w:szCs w:val="22"/>
        </w:rPr>
        <w:t>j. z dnia 2019.09.02)</w:t>
      </w:r>
      <w:r w:rsidR="00C05AFB" w:rsidRPr="00201EFD">
        <w:rPr>
          <w:rFonts w:ascii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sz w:val="22"/>
          <w:szCs w:val="22"/>
        </w:rPr>
        <w:t>ustawy o Inspekcji Handlowej</w:t>
      </w:r>
      <w:r w:rsidRPr="00201EFD">
        <w:rPr>
          <w:rFonts w:ascii="Palatino Linotype" w:hAnsi="Palatino Linotype"/>
          <w:sz w:val="22"/>
          <w:szCs w:val="22"/>
        </w:rPr>
        <w:t xml:space="preserve">, inspektorzy zażądali od kontrolowanego niezwłocznego usunięcia uchybień. Przedsiębiorca </w:t>
      </w:r>
      <w:r w:rsidR="0019045F" w:rsidRPr="00201EFD">
        <w:rPr>
          <w:rFonts w:ascii="Palatino Linotype" w:hAnsi="Palatino Linotype"/>
          <w:sz w:val="22"/>
          <w:szCs w:val="22"/>
        </w:rPr>
        <w:t>zobowiązał się do usunięcia stwierdzonych nieprawidłowości</w:t>
      </w:r>
      <w:r w:rsidR="00C05AFB" w:rsidRPr="00201EFD">
        <w:rPr>
          <w:rFonts w:ascii="Palatino Linotype" w:hAnsi="Palatino Linotype"/>
          <w:sz w:val="22"/>
          <w:szCs w:val="22"/>
        </w:rPr>
        <w:t xml:space="preserve"> w trakcie kontroli.</w:t>
      </w:r>
    </w:p>
    <w:p w14:paraId="3CD9910F" w14:textId="3D490F05" w:rsidR="004968DC" w:rsidRPr="00201EFD" w:rsidRDefault="00451809" w:rsidP="00FC45C1">
      <w:pPr>
        <w:tabs>
          <w:tab w:val="left" w:pos="567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Powyższe zostało udokumentowane w protokole kontroli nr PU.8361.109.2020, który został podpisany </w:t>
      </w:r>
      <w:r w:rsidR="004968DC">
        <w:rPr>
          <w:rFonts w:ascii="Palatino Linotype" w:hAnsi="Palatino Linotype"/>
          <w:sz w:val="22"/>
          <w:szCs w:val="22"/>
        </w:rPr>
        <w:t xml:space="preserve">i odebrany przez przedsiębiorcę w dniu 6 lipca 2020r. Przedsiębiorca Agata Barcicka – </w:t>
      </w:r>
      <w:proofErr w:type="spellStart"/>
      <w:r w:rsidR="004968DC">
        <w:rPr>
          <w:rFonts w:ascii="Palatino Linotype" w:hAnsi="Palatino Linotype"/>
          <w:sz w:val="22"/>
          <w:szCs w:val="22"/>
        </w:rPr>
        <w:t>Schatz</w:t>
      </w:r>
      <w:proofErr w:type="spellEnd"/>
      <w:r w:rsidR="004968DC">
        <w:rPr>
          <w:rFonts w:ascii="Palatino Linotype" w:hAnsi="Palatino Linotype"/>
          <w:sz w:val="22"/>
          <w:szCs w:val="22"/>
        </w:rPr>
        <w:t xml:space="preserve">, </w:t>
      </w:r>
      <w:r w:rsidR="004968DC" w:rsidRPr="004968DC">
        <w:rPr>
          <w:rFonts w:ascii="Palatino Linotype" w:hAnsi="Palatino Linotype"/>
          <w:sz w:val="22"/>
          <w:szCs w:val="22"/>
        </w:rPr>
        <w:t>w myśl art. 20 ust. 2 ustawy o Inspekcji Handlowej - nie zgłosi</w:t>
      </w:r>
      <w:r w:rsidR="004968DC">
        <w:rPr>
          <w:rFonts w:ascii="Palatino Linotype" w:hAnsi="Palatino Linotype"/>
          <w:sz w:val="22"/>
          <w:szCs w:val="22"/>
        </w:rPr>
        <w:t>ł</w:t>
      </w:r>
      <w:r w:rsidR="004968DC" w:rsidRPr="004968DC">
        <w:rPr>
          <w:rFonts w:ascii="Palatino Linotype" w:hAnsi="Palatino Linotype"/>
          <w:sz w:val="22"/>
          <w:szCs w:val="22"/>
        </w:rPr>
        <w:t xml:space="preserve"> uwag i zastrzeżeń do sporządzonego protokołu kontroli.</w:t>
      </w:r>
    </w:p>
    <w:p w14:paraId="36CA2A74" w14:textId="3437E4FB" w:rsidR="001911E9" w:rsidRPr="00201EFD" w:rsidRDefault="003F24D0" w:rsidP="00FC45C1">
      <w:pPr>
        <w:spacing w:line="360" w:lineRule="auto"/>
        <w:ind w:right="71" w:firstLine="708"/>
        <w:jc w:val="both"/>
        <w:rPr>
          <w:rFonts w:ascii="Palatino Linotype" w:eastAsia="Palatino Linotype" w:hAnsi="Palatino Linotype"/>
          <w:sz w:val="22"/>
          <w:szCs w:val="22"/>
        </w:rPr>
      </w:pPr>
      <w:r w:rsidRPr="00201EFD">
        <w:rPr>
          <w:rFonts w:ascii="Palatino Linotype" w:hAnsi="Palatino Linotype"/>
          <w:sz w:val="22"/>
          <w:szCs w:val="22"/>
        </w:rPr>
        <w:t>Wobec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powyższych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ustaleń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– </w:t>
      </w:r>
      <w:r w:rsidRPr="00201EFD">
        <w:rPr>
          <w:rFonts w:ascii="Palatino Linotype" w:hAnsi="Palatino Linotype"/>
          <w:sz w:val="22"/>
          <w:szCs w:val="22"/>
        </w:rPr>
        <w:t>Świętokrzyski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Wojewódzki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Inspektor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Inspekcji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Handlowej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– zwany dalej „ŚWIIH”, </w:t>
      </w:r>
      <w:r w:rsidRPr="00201EFD">
        <w:rPr>
          <w:rFonts w:ascii="Palatino Linotype" w:hAnsi="Palatino Linotype"/>
          <w:sz w:val="22"/>
          <w:szCs w:val="22"/>
        </w:rPr>
        <w:t>pismem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z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dnia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="00C41F10">
        <w:rPr>
          <w:rFonts w:ascii="Palatino Linotype" w:eastAsia="Palatino Linotype" w:hAnsi="Palatino Linotype"/>
          <w:sz w:val="22"/>
          <w:szCs w:val="22"/>
        </w:rPr>
        <w:t xml:space="preserve">7 września </w:t>
      </w:r>
      <w:r w:rsidRPr="00201EFD">
        <w:rPr>
          <w:rFonts w:ascii="Palatino Linotype" w:hAnsi="Palatino Linotype"/>
          <w:sz w:val="22"/>
          <w:szCs w:val="22"/>
        </w:rPr>
        <w:t>20</w:t>
      </w:r>
      <w:r w:rsidR="0019045F" w:rsidRPr="00201EFD">
        <w:rPr>
          <w:rFonts w:ascii="Palatino Linotype" w:hAnsi="Palatino Linotype"/>
          <w:sz w:val="22"/>
          <w:szCs w:val="22"/>
        </w:rPr>
        <w:t>20</w:t>
      </w:r>
      <w:r w:rsidRPr="00201EFD">
        <w:rPr>
          <w:rFonts w:ascii="Palatino Linotype" w:hAnsi="Palatino Linotype"/>
          <w:sz w:val="22"/>
          <w:szCs w:val="22"/>
        </w:rPr>
        <w:t xml:space="preserve"> r. (doręczenie </w:t>
      </w:r>
      <w:r w:rsidR="0019045F" w:rsidRPr="00201EFD">
        <w:rPr>
          <w:rFonts w:ascii="Palatino Linotype" w:hAnsi="Palatino Linotype"/>
          <w:sz w:val="22"/>
          <w:szCs w:val="22"/>
        </w:rPr>
        <w:t>10</w:t>
      </w:r>
      <w:r w:rsidR="00C41F10">
        <w:rPr>
          <w:rFonts w:ascii="Palatino Linotype" w:hAnsi="Palatino Linotype"/>
          <w:sz w:val="22"/>
          <w:szCs w:val="22"/>
        </w:rPr>
        <w:t xml:space="preserve"> września </w:t>
      </w:r>
      <w:r w:rsidRPr="00201EFD">
        <w:rPr>
          <w:rFonts w:ascii="Palatino Linotype" w:hAnsi="Palatino Linotype"/>
          <w:sz w:val="22"/>
          <w:szCs w:val="22"/>
        </w:rPr>
        <w:t>20</w:t>
      </w:r>
      <w:r w:rsidR="0019045F" w:rsidRPr="00201EFD">
        <w:rPr>
          <w:rFonts w:ascii="Palatino Linotype" w:hAnsi="Palatino Linotype"/>
          <w:sz w:val="22"/>
          <w:szCs w:val="22"/>
        </w:rPr>
        <w:t>20</w:t>
      </w:r>
      <w:r w:rsidRPr="00201EFD">
        <w:rPr>
          <w:rFonts w:ascii="Palatino Linotype" w:hAnsi="Palatino Linotype"/>
          <w:sz w:val="22"/>
          <w:szCs w:val="22"/>
        </w:rPr>
        <w:t xml:space="preserve"> r.)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zawiadomił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przedsiębiorcę</w:t>
      </w:r>
      <w:r w:rsidRPr="00201EFD">
        <w:rPr>
          <w:rFonts w:ascii="Palatino Linotype" w:eastAsia="Palatino Linotype" w:hAnsi="Palatino Linotype"/>
          <w:b/>
          <w:bCs/>
          <w:sz w:val="22"/>
          <w:szCs w:val="22"/>
        </w:rPr>
        <w:t xml:space="preserve"> </w:t>
      </w:r>
      <w:r w:rsidR="00034076" w:rsidRPr="00C41F10">
        <w:rPr>
          <w:rFonts w:ascii="Palatino Linotype" w:eastAsia="Palatino Linotype" w:hAnsi="Palatino Linotype"/>
          <w:sz w:val="22"/>
          <w:szCs w:val="22"/>
        </w:rPr>
        <w:t>Agatę Barcick</w:t>
      </w:r>
      <w:r w:rsidR="00C41F10">
        <w:rPr>
          <w:rFonts w:ascii="Palatino Linotype" w:eastAsia="Palatino Linotype" w:hAnsi="Palatino Linotype"/>
          <w:sz w:val="22"/>
          <w:szCs w:val="22"/>
        </w:rPr>
        <w:t>ą</w:t>
      </w:r>
      <w:r w:rsidR="00034076" w:rsidRPr="00C41F10">
        <w:rPr>
          <w:rFonts w:ascii="Palatino Linotype" w:eastAsia="Palatino Linotype" w:hAnsi="Palatino Linotype"/>
          <w:sz w:val="22"/>
          <w:szCs w:val="22"/>
        </w:rPr>
        <w:t xml:space="preserve"> - </w:t>
      </w:r>
      <w:proofErr w:type="spellStart"/>
      <w:r w:rsidR="00034076" w:rsidRPr="00C41F10">
        <w:rPr>
          <w:rFonts w:ascii="Palatino Linotype" w:eastAsia="Palatino Linotype" w:hAnsi="Palatino Linotype"/>
          <w:sz w:val="22"/>
          <w:szCs w:val="22"/>
        </w:rPr>
        <w:t>Schatz</w:t>
      </w:r>
      <w:proofErr w:type="spellEnd"/>
      <w:r w:rsidRPr="00C41F10">
        <w:rPr>
          <w:rFonts w:ascii="Palatino Linotype" w:eastAsia="Palatino Linotype" w:hAnsi="Palatino Linotype"/>
          <w:sz w:val="22"/>
          <w:szCs w:val="22"/>
        </w:rPr>
        <w:t xml:space="preserve"> prowadząc</w:t>
      </w:r>
      <w:r w:rsidR="00034076" w:rsidRPr="00C41F10">
        <w:rPr>
          <w:rFonts w:ascii="Palatino Linotype" w:eastAsia="Palatino Linotype" w:hAnsi="Palatino Linotype"/>
          <w:sz w:val="22"/>
          <w:szCs w:val="22"/>
        </w:rPr>
        <w:t>ą</w:t>
      </w:r>
      <w:r w:rsidRPr="00C41F10">
        <w:rPr>
          <w:rFonts w:ascii="Palatino Linotype" w:eastAsia="Palatino Linotype" w:hAnsi="Palatino Linotype"/>
          <w:sz w:val="22"/>
          <w:szCs w:val="22"/>
        </w:rPr>
        <w:t xml:space="preserve"> działalność gospodarczą pod firmą: </w:t>
      </w:r>
      <w:bookmarkStart w:id="1" w:name="__DdeLink__1247_2115708796"/>
      <w:r w:rsidR="00034076" w:rsidRPr="00C41F10">
        <w:rPr>
          <w:rFonts w:ascii="Palatino Linotype" w:eastAsia="Palatino Linotype" w:hAnsi="Palatino Linotype"/>
          <w:color w:val="000000"/>
          <w:sz w:val="22"/>
          <w:szCs w:val="22"/>
        </w:rPr>
        <w:t>AGATA BARCICKA – SCHATZ „ZĄBEK”</w:t>
      </w:r>
      <w:r w:rsidRPr="00C41F10">
        <w:rPr>
          <w:rFonts w:ascii="Palatino Linotype" w:eastAsia="Palatino Linotype" w:hAnsi="Palatino Linotype"/>
          <w:color w:val="000000"/>
          <w:sz w:val="22"/>
          <w:szCs w:val="22"/>
        </w:rPr>
        <w:t xml:space="preserve"> w K</w:t>
      </w:r>
      <w:r w:rsidR="00034076" w:rsidRPr="00C41F10">
        <w:rPr>
          <w:rFonts w:ascii="Palatino Linotype" w:eastAsia="Palatino Linotype" w:hAnsi="Palatino Linotype"/>
          <w:color w:val="000000"/>
          <w:sz w:val="22"/>
          <w:szCs w:val="22"/>
        </w:rPr>
        <w:t>ońskich</w:t>
      </w:r>
      <w:bookmarkEnd w:id="1"/>
      <w:r w:rsidR="00FB0C2A">
        <w:rPr>
          <w:rFonts w:ascii="Palatino Linotype" w:eastAsia="Palatino Linotype" w:hAnsi="Palatino Linotype"/>
          <w:b/>
          <w:bCs/>
          <w:color w:val="000000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o wszczęciu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postępowania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administracyjnego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w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przedmiocie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wymierzenia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kary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pieniężnej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na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podstawie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przepisów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sz w:val="22"/>
          <w:szCs w:val="22"/>
        </w:rPr>
        <w:t>ustawy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o</w:t>
      </w:r>
      <w:r w:rsidR="00FB0C2A">
        <w:rPr>
          <w:rFonts w:ascii="Palatino Linotype" w:eastAsia="Palatino Linotype" w:hAnsi="Palatino Linotype"/>
          <w:i/>
          <w:iCs/>
          <w:sz w:val="22"/>
          <w:szCs w:val="22"/>
        </w:rPr>
        <w:t> </w:t>
      </w:r>
      <w:r w:rsidRPr="00201EFD">
        <w:rPr>
          <w:rFonts w:ascii="Palatino Linotype" w:hAnsi="Palatino Linotype"/>
          <w:i/>
          <w:iCs/>
          <w:sz w:val="22"/>
          <w:szCs w:val="22"/>
        </w:rPr>
        <w:t>informowaniu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o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cenach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towarów</w:t>
      </w:r>
      <w:r w:rsidR="00207D47" w:rsidRPr="00201EFD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i</w:t>
      </w:r>
      <w:r w:rsidR="00C41F10">
        <w:rPr>
          <w:rFonts w:ascii="Palatino Linotype" w:eastAsia="Palatino Linotype" w:hAnsi="Palatino Linotype"/>
          <w:i/>
          <w:iCs/>
          <w:sz w:val="22"/>
          <w:szCs w:val="22"/>
        </w:rPr>
        <w:t> </w:t>
      </w:r>
      <w:r w:rsidRPr="00201EFD">
        <w:rPr>
          <w:rFonts w:ascii="Palatino Linotype" w:hAnsi="Palatino Linotype"/>
          <w:i/>
          <w:iCs/>
          <w:sz w:val="22"/>
          <w:szCs w:val="22"/>
        </w:rPr>
        <w:t>usług</w:t>
      </w:r>
      <w:r w:rsidRPr="00201EFD">
        <w:rPr>
          <w:rFonts w:ascii="Palatino Linotype" w:eastAsia="Palatino Linotype" w:hAnsi="Palatino Linotype"/>
          <w:i/>
          <w:iCs/>
          <w:sz w:val="22"/>
          <w:szCs w:val="22"/>
        </w:rPr>
        <w:t xml:space="preserve">, </w:t>
      </w:r>
      <w:r w:rsidRPr="00201EFD">
        <w:rPr>
          <w:rFonts w:ascii="Palatino Linotype" w:hAnsi="Palatino Linotype"/>
          <w:sz w:val="22"/>
          <w:szCs w:val="22"/>
        </w:rPr>
        <w:t>jak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również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poinformował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stronę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o</w:t>
      </w:r>
      <w:r w:rsidR="00741F8B" w:rsidRPr="00201EFD">
        <w:rPr>
          <w:rFonts w:ascii="Palatino Linotype" w:hAnsi="Palatino Linotype"/>
          <w:sz w:val="22"/>
          <w:szCs w:val="22"/>
        </w:rPr>
        <w:t xml:space="preserve"> </w:t>
      </w:r>
      <w:r w:rsidR="00177BCD" w:rsidRPr="00201EFD">
        <w:rPr>
          <w:rFonts w:ascii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przysługującym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lastRenderedPageBreak/>
        <w:t>prawie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do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zapoznania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się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z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aktami,</w:t>
      </w:r>
      <w:r w:rsidR="00207D47"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a</w:t>
      </w:r>
      <w:r w:rsidR="00C41F10">
        <w:rPr>
          <w:rFonts w:ascii="Palatino Linotype" w:eastAsia="Palatino Linotype" w:hAnsi="Palatino Linotype"/>
          <w:sz w:val="22"/>
          <w:szCs w:val="22"/>
        </w:rPr>
        <w:t> </w:t>
      </w:r>
      <w:r w:rsidRPr="00201EFD">
        <w:rPr>
          <w:rFonts w:ascii="Palatino Linotype" w:hAnsi="Palatino Linotype"/>
          <w:sz w:val="22"/>
          <w:szCs w:val="22"/>
        </w:rPr>
        <w:t>także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do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wypowiedzenia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się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co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do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zebranych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dowodów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materiałów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w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każdym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stadium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postępowania.</w:t>
      </w:r>
    </w:p>
    <w:p w14:paraId="0CEF27AF" w14:textId="7E8572B3" w:rsidR="00BE1D48" w:rsidRPr="00201EFD" w:rsidRDefault="003F24D0" w:rsidP="00FC45C1">
      <w:pPr>
        <w:spacing w:line="360" w:lineRule="auto"/>
        <w:ind w:right="71" w:firstLine="708"/>
        <w:jc w:val="both"/>
        <w:rPr>
          <w:rFonts w:ascii="Palatino Linotype" w:eastAsia="Palatino Linotype" w:hAnsi="Palatino Linotype"/>
          <w:sz w:val="22"/>
          <w:szCs w:val="22"/>
        </w:rPr>
      </w:pPr>
      <w:r w:rsidRPr="00201EFD">
        <w:rPr>
          <w:rFonts w:ascii="Palatino Linotype" w:hAnsi="Palatino Linotype"/>
          <w:sz w:val="22"/>
          <w:szCs w:val="22"/>
        </w:rPr>
        <w:t>Pozostając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w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zgodzie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z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przepisami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art.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6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ust.</w:t>
      </w:r>
      <w:r w:rsidR="00034076"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3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="00572176" w:rsidRPr="00201EFD">
        <w:rPr>
          <w:rFonts w:ascii="Palatino Linotype" w:eastAsia="Palatino Linotype" w:hAnsi="Palatino Linotype"/>
          <w:sz w:val="22"/>
          <w:szCs w:val="22"/>
        </w:rPr>
        <w:t xml:space="preserve">ww. </w:t>
      </w:r>
      <w:r w:rsidRPr="00201EFD">
        <w:rPr>
          <w:rFonts w:ascii="Palatino Linotype" w:hAnsi="Palatino Linotype"/>
          <w:sz w:val="22"/>
          <w:szCs w:val="22"/>
        </w:rPr>
        <w:t>ustawy</w:t>
      </w:r>
      <w:r w:rsidR="00034076" w:rsidRPr="00201EFD">
        <w:rPr>
          <w:rFonts w:ascii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Świętokrzyski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Wojewódzki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Inspektor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Inspekcji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Handlowej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wystąpił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ponadto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do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strony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w ww. piśmie </w:t>
      </w:r>
      <w:r w:rsidRPr="00201EFD">
        <w:rPr>
          <w:rFonts w:ascii="Palatino Linotype" w:hAnsi="Palatino Linotype"/>
          <w:sz w:val="22"/>
          <w:szCs w:val="22"/>
        </w:rPr>
        <w:t>o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przedstawienie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informacji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dotyczącej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wysokości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osiągniętych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obrotów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i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przychodu w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ostatnim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roku</w:t>
      </w:r>
      <w:r w:rsidRPr="00201EFD">
        <w:rPr>
          <w:rFonts w:ascii="Palatino Linotype" w:eastAsia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rozliczeniowym</w:t>
      </w:r>
      <w:r w:rsidRPr="00201EFD">
        <w:rPr>
          <w:rFonts w:ascii="Palatino Linotype" w:eastAsia="Palatino Linotype" w:hAnsi="Palatino Linotype"/>
          <w:sz w:val="22"/>
          <w:szCs w:val="22"/>
        </w:rPr>
        <w:t>.</w:t>
      </w:r>
    </w:p>
    <w:p w14:paraId="21D97941" w14:textId="1F6AE2B2" w:rsidR="00142520" w:rsidRDefault="00FB0C2A" w:rsidP="00FC45C1">
      <w:pPr>
        <w:widowControl w:val="0"/>
        <w:spacing w:line="360" w:lineRule="auto"/>
        <w:ind w:right="71" w:firstLine="708"/>
        <w:jc w:val="both"/>
        <w:rPr>
          <w:rFonts w:ascii="Palatino Linotype" w:eastAsia="Palatino Linotype" w:hAnsi="Palatino Linotype"/>
          <w:sz w:val="22"/>
          <w:szCs w:val="22"/>
        </w:rPr>
      </w:pPr>
      <w:r>
        <w:rPr>
          <w:rFonts w:ascii="Palatino Linotype" w:eastAsia="Palatino Linotype" w:hAnsi="Palatino Linotype"/>
          <w:iCs/>
          <w:color w:val="000000"/>
          <w:sz w:val="22"/>
          <w:szCs w:val="22"/>
        </w:rPr>
        <w:t>Strona skorzystała z przysługujących praw i w piśmie z dnia 16 września 2020r, (data</w:t>
      </w:r>
      <w:r w:rsidR="00797EC0">
        <w:rPr>
          <w:rFonts w:ascii="Palatino Linotype" w:eastAsia="Palatino Linotype" w:hAnsi="Palatino Linotype"/>
          <w:iCs/>
          <w:color w:val="000000"/>
          <w:sz w:val="22"/>
          <w:szCs w:val="22"/>
        </w:rPr>
        <w:t> </w:t>
      </w:r>
      <w:r w:rsidRPr="00451809">
        <w:rPr>
          <w:rFonts w:ascii="Palatino Linotype" w:eastAsia="Palatino Linotype" w:hAnsi="Palatino Linotype"/>
          <w:iCs/>
          <w:color w:val="000000"/>
          <w:sz w:val="22"/>
          <w:szCs w:val="22"/>
        </w:rPr>
        <w:t>wpływu 18 września</w:t>
      </w:r>
      <w:r w:rsidR="00797EC0">
        <w:rPr>
          <w:rFonts w:ascii="Palatino Linotype" w:eastAsia="Palatino Linotype" w:hAnsi="Palatino Linotype"/>
          <w:iCs/>
          <w:color w:val="000000"/>
          <w:sz w:val="22"/>
          <w:szCs w:val="22"/>
        </w:rPr>
        <w:t xml:space="preserve"> 2020r.</w:t>
      </w:r>
      <w:r w:rsidRPr="00451809">
        <w:rPr>
          <w:rFonts w:ascii="Palatino Linotype" w:eastAsia="Palatino Linotype" w:hAnsi="Palatino Linotype"/>
          <w:iCs/>
          <w:color w:val="000000"/>
          <w:sz w:val="22"/>
          <w:szCs w:val="22"/>
        </w:rPr>
        <w:t>) złożyła wyjaśnienia do przedmiotowego postępowania oraz oświadczyła o </w:t>
      </w:r>
      <w:r w:rsidRPr="00451809">
        <w:rPr>
          <w:rFonts w:ascii="Palatino Linotype" w:eastAsia="Palatino Linotype" w:hAnsi="Palatino Linotype"/>
          <w:sz w:val="22"/>
          <w:szCs w:val="22"/>
        </w:rPr>
        <w:t>wysokości osiągniętych przychodów w 2019r.</w:t>
      </w:r>
    </w:p>
    <w:p w14:paraId="576E6BEE" w14:textId="0BB0B1B8" w:rsidR="00FB0C2A" w:rsidRPr="00451809" w:rsidRDefault="00451809" w:rsidP="00FC45C1">
      <w:pPr>
        <w:widowControl w:val="0"/>
        <w:spacing w:line="360" w:lineRule="auto"/>
        <w:ind w:right="71" w:firstLine="708"/>
        <w:jc w:val="both"/>
        <w:rPr>
          <w:rFonts w:ascii="Palatino Linotype" w:eastAsia="Palatino Linotype" w:hAnsi="Palatino Linotype"/>
          <w:iCs/>
          <w:color w:val="000000"/>
          <w:sz w:val="22"/>
          <w:szCs w:val="22"/>
        </w:rPr>
      </w:pPr>
      <w:r w:rsidRPr="00451809">
        <w:rPr>
          <w:rFonts w:ascii="Palatino Linotype" w:eastAsia="Palatino Linotype" w:hAnsi="Palatino Linotype"/>
          <w:sz w:val="22"/>
          <w:szCs w:val="22"/>
        </w:rPr>
        <w:t>W rzeczonym piśmie Strona</w:t>
      </w:r>
      <w:r>
        <w:rPr>
          <w:rFonts w:ascii="Palatino Linotype" w:eastAsia="Palatino Linotype" w:hAnsi="Palatino Linotype"/>
        </w:rPr>
        <w:t xml:space="preserve"> </w:t>
      </w:r>
      <w:r w:rsidRPr="00451809">
        <w:rPr>
          <w:rFonts w:ascii="Palatino Linotype" w:eastAsia="Palatino Linotype" w:hAnsi="Palatino Linotype"/>
          <w:sz w:val="22"/>
          <w:szCs w:val="22"/>
        </w:rPr>
        <w:t>wyjaśniła, że</w:t>
      </w:r>
      <w:r>
        <w:rPr>
          <w:rFonts w:ascii="Palatino Linotype" w:eastAsia="Palatino Linotype" w:hAnsi="Palatino Linotype"/>
          <w:sz w:val="22"/>
          <w:szCs w:val="22"/>
        </w:rPr>
        <w:t xml:space="preserve"> w</w:t>
      </w:r>
      <w:r w:rsidR="004968DC">
        <w:rPr>
          <w:rFonts w:ascii="Palatino Linotype" w:eastAsia="Palatino Linotype" w:hAnsi="Palatino Linotype"/>
          <w:sz w:val="22"/>
          <w:szCs w:val="22"/>
        </w:rPr>
        <w:t xml:space="preserve"> czasie prowadzonej kontroli pracowała w</w:t>
      </w:r>
      <w:r w:rsidR="00142520">
        <w:rPr>
          <w:rFonts w:ascii="Palatino Linotype" w:eastAsia="Palatino Linotype" w:hAnsi="Palatino Linotype"/>
          <w:sz w:val="22"/>
          <w:szCs w:val="22"/>
        </w:rPr>
        <w:t> </w:t>
      </w:r>
      <w:r w:rsidR="004968DC">
        <w:rPr>
          <w:rFonts w:ascii="Palatino Linotype" w:eastAsia="Palatino Linotype" w:hAnsi="Palatino Linotype"/>
          <w:sz w:val="22"/>
          <w:szCs w:val="22"/>
        </w:rPr>
        <w:t>zakresie kontraktu z NFZ, natomiast usługi prywatne świadczy po godzinie 18.00 kilka razy w</w:t>
      </w:r>
      <w:r w:rsidR="00142520">
        <w:rPr>
          <w:rFonts w:ascii="Palatino Linotype" w:eastAsia="Palatino Linotype" w:hAnsi="Palatino Linotype"/>
          <w:sz w:val="22"/>
          <w:szCs w:val="22"/>
        </w:rPr>
        <w:t> </w:t>
      </w:r>
      <w:r w:rsidR="004968DC">
        <w:rPr>
          <w:rFonts w:ascii="Palatino Linotype" w:eastAsia="Palatino Linotype" w:hAnsi="Palatino Linotype"/>
          <w:sz w:val="22"/>
          <w:szCs w:val="22"/>
        </w:rPr>
        <w:t xml:space="preserve">tygodniu. Ponadto Strona podniosła, że z uwagi na ogłoszony stan pandemii </w:t>
      </w:r>
      <w:r w:rsidR="00142520">
        <w:rPr>
          <w:rFonts w:ascii="Palatino Linotype" w:eastAsia="Palatino Linotype" w:hAnsi="Palatino Linotype"/>
          <w:sz w:val="22"/>
          <w:szCs w:val="22"/>
        </w:rPr>
        <w:t xml:space="preserve">i zwiększone wydatki w zakresie zapewnienia bezpieczeństwa sanitarnego, </w:t>
      </w:r>
      <w:r w:rsidR="004968DC">
        <w:rPr>
          <w:rFonts w:ascii="Palatino Linotype" w:eastAsia="Palatino Linotype" w:hAnsi="Palatino Linotype"/>
          <w:sz w:val="22"/>
          <w:szCs w:val="22"/>
        </w:rPr>
        <w:t>jej sytuacja finansowa znacznie pogorszyła się i w związku z tym wnosi o odstąpienie od wymierzenia kary pieniężnej. Przedsiębiorca poinformował o wykonanych działaniach naprawczych tj. oświadczył, że</w:t>
      </w:r>
      <w:r w:rsidR="002C400F">
        <w:rPr>
          <w:rFonts w:ascii="Palatino Linotype" w:eastAsia="Palatino Linotype" w:hAnsi="Palatino Linotype"/>
          <w:sz w:val="22"/>
          <w:szCs w:val="22"/>
        </w:rPr>
        <w:t xml:space="preserve"> </w:t>
      </w:r>
      <w:r w:rsidR="004968DC">
        <w:rPr>
          <w:rFonts w:ascii="Palatino Linotype" w:eastAsia="Palatino Linotype" w:hAnsi="Palatino Linotype"/>
          <w:sz w:val="22"/>
          <w:szCs w:val="22"/>
        </w:rPr>
        <w:t>w</w:t>
      </w:r>
      <w:r w:rsidR="00142520">
        <w:rPr>
          <w:rFonts w:ascii="Palatino Linotype" w:eastAsia="Palatino Linotype" w:hAnsi="Palatino Linotype"/>
          <w:sz w:val="22"/>
          <w:szCs w:val="22"/>
        </w:rPr>
        <w:t> </w:t>
      </w:r>
      <w:r w:rsidR="004968DC">
        <w:rPr>
          <w:rFonts w:ascii="Palatino Linotype" w:eastAsia="Palatino Linotype" w:hAnsi="Palatino Linotype"/>
          <w:sz w:val="22"/>
          <w:szCs w:val="22"/>
        </w:rPr>
        <w:t>kontrolowanej placówce</w:t>
      </w:r>
      <w:r w:rsidR="00142520">
        <w:rPr>
          <w:rFonts w:ascii="Palatino Linotype" w:eastAsia="Palatino Linotype" w:hAnsi="Palatino Linotype"/>
          <w:sz w:val="22"/>
          <w:szCs w:val="22"/>
        </w:rPr>
        <w:t>, w miejscu ogóln</w:t>
      </w:r>
      <w:r w:rsidR="002C400F">
        <w:rPr>
          <w:rFonts w:ascii="Palatino Linotype" w:eastAsia="Palatino Linotype" w:hAnsi="Palatino Linotype"/>
          <w:sz w:val="22"/>
          <w:szCs w:val="22"/>
        </w:rPr>
        <w:t>o</w:t>
      </w:r>
      <w:r w:rsidR="00142520">
        <w:rPr>
          <w:rFonts w:ascii="Palatino Linotype" w:eastAsia="Palatino Linotype" w:hAnsi="Palatino Linotype"/>
          <w:sz w:val="22"/>
          <w:szCs w:val="22"/>
        </w:rPr>
        <w:t>dostępnym tj. na ścianie, został uwidoczniony cennik.</w:t>
      </w:r>
    </w:p>
    <w:p w14:paraId="1294FE02" w14:textId="1C805A92" w:rsidR="00BE1D48" w:rsidRDefault="00142520" w:rsidP="00FC45C1">
      <w:pPr>
        <w:spacing w:line="360" w:lineRule="auto"/>
        <w:ind w:right="71"/>
        <w:jc w:val="both"/>
        <w:rPr>
          <w:rFonts w:ascii="Palatino Linotype" w:eastAsia="Palatino Linotype" w:hAnsi="Palatino Linotype"/>
          <w:iCs/>
          <w:color w:val="auto"/>
          <w:sz w:val="22"/>
          <w:szCs w:val="22"/>
        </w:rPr>
      </w:pPr>
      <w:r>
        <w:rPr>
          <w:rFonts w:ascii="Palatino Linotype" w:eastAsia="Palatino Linotype" w:hAnsi="Palatino Linotype"/>
          <w:iCs/>
          <w:color w:val="auto"/>
          <w:sz w:val="22"/>
          <w:szCs w:val="22"/>
        </w:rPr>
        <w:tab/>
        <w:t>Świętokrzyski Wojewódzki Inspektor dołączył wyjaśnienia przedsiębiorcy do</w:t>
      </w:r>
      <w:r w:rsidR="00767072">
        <w:rPr>
          <w:rFonts w:ascii="Palatino Linotype" w:eastAsia="Palatino Linotype" w:hAnsi="Palatino Linotype"/>
          <w:iCs/>
          <w:color w:val="auto"/>
          <w:sz w:val="22"/>
          <w:szCs w:val="22"/>
        </w:rPr>
        <w:t> </w:t>
      </w:r>
      <w:r>
        <w:rPr>
          <w:rFonts w:ascii="Palatino Linotype" w:eastAsia="Palatino Linotype" w:hAnsi="Palatino Linotype"/>
          <w:iCs/>
          <w:color w:val="auto"/>
          <w:sz w:val="22"/>
          <w:szCs w:val="22"/>
        </w:rPr>
        <w:t>zgromadzonego w sprawie materiału dowodowego.</w:t>
      </w:r>
    </w:p>
    <w:p w14:paraId="7814F6B1" w14:textId="77777777" w:rsidR="00142520" w:rsidRPr="00201EFD" w:rsidRDefault="00142520" w:rsidP="00FC45C1">
      <w:pPr>
        <w:spacing w:line="360" w:lineRule="auto"/>
        <w:ind w:right="71"/>
        <w:jc w:val="both"/>
        <w:rPr>
          <w:rFonts w:ascii="Palatino Linotype" w:eastAsia="Palatino Linotype" w:hAnsi="Palatino Linotype"/>
          <w:iCs/>
          <w:color w:val="2E74B5" w:themeColor="accent1" w:themeShade="BF"/>
          <w:sz w:val="22"/>
          <w:szCs w:val="22"/>
        </w:rPr>
      </w:pPr>
    </w:p>
    <w:p w14:paraId="25A934EC" w14:textId="77777777" w:rsidR="001911E9" w:rsidRPr="00201EFD" w:rsidRDefault="003F24D0" w:rsidP="00FC45C1">
      <w:pPr>
        <w:spacing w:line="360" w:lineRule="auto"/>
        <w:ind w:right="71" w:firstLine="708"/>
        <w:jc w:val="both"/>
        <w:rPr>
          <w:rFonts w:ascii="Palatino Linotype" w:hAnsi="Palatino Linotype"/>
          <w:sz w:val="22"/>
          <w:szCs w:val="22"/>
        </w:rPr>
      </w:pPr>
      <w:r w:rsidRPr="00201EFD">
        <w:rPr>
          <w:rFonts w:ascii="Palatino Linotype" w:hAnsi="Palatino Linotype"/>
          <w:b/>
          <w:sz w:val="22"/>
          <w:szCs w:val="22"/>
        </w:rPr>
        <w:t>Świętokrzyski</w:t>
      </w:r>
      <w:r w:rsidRPr="00201EFD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201EFD">
        <w:rPr>
          <w:rFonts w:ascii="Palatino Linotype" w:hAnsi="Palatino Linotype"/>
          <w:b/>
          <w:sz w:val="22"/>
          <w:szCs w:val="22"/>
        </w:rPr>
        <w:t>Wojewódzki</w:t>
      </w:r>
      <w:r w:rsidRPr="00201EFD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201EFD">
        <w:rPr>
          <w:rFonts w:ascii="Palatino Linotype" w:hAnsi="Palatino Linotype"/>
          <w:b/>
          <w:sz w:val="22"/>
          <w:szCs w:val="22"/>
        </w:rPr>
        <w:t>Inspektor</w:t>
      </w:r>
      <w:r w:rsidRPr="00201EFD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201EFD">
        <w:rPr>
          <w:rFonts w:ascii="Palatino Linotype" w:hAnsi="Palatino Linotype"/>
          <w:b/>
          <w:sz w:val="22"/>
          <w:szCs w:val="22"/>
        </w:rPr>
        <w:t>Inspekcji</w:t>
      </w:r>
      <w:r w:rsidRPr="00201EFD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201EFD">
        <w:rPr>
          <w:rFonts w:ascii="Palatino Linotype" w:hAnsi="Palatino Linotype"/>
          <w:b/>
          <w:sz w:val="22"/>
          <w:szCs w:val="22"/>
        </w:rPr>
        <w:t>Handlowej</w:t>
      </w:r>
      <w:r w:rsidRPr="00201EFD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201EFD">
        <w:rPr>
          <w:rFonts w:ascii="Palatino Linotype" w:hAnsi="Palatino Linotype"/>
          <w:b/>
          <w:sz w:val="22"/>
          <w:szCs w:val="22"/>
        </w:rPr>
        <w:t>ustalił</w:t>
      </w:r>
      <w:r w:rsidRPr="00201EFD">
        <w:rPr>
          <w:rFonts w:ascii="Palatino Linotype" w:eastAsia="Palatino Linotype" w:hAnsi="Palatino Linotype"/>
          <w:b/>
          <w:sz w:val="22"/>
          <w:szCs w:val="22"/>
        </w:rPr>
        <w:t xml:space="preserve"> </w:t>
      </w:r>
      <w:r w:rsidRPr="00201EFD">
        <w:rPr>
          <w:rFonts w:ascii="Palatino Linotype" w:hAnsi="Palatino Linotype"/>
          <w:b/>
          <w:sz w:val="22"/>
          <w:szCs w:val="22"/>
        </w:rPr>
        <w:t>i stwierdził:</w:t>
      </w:r>
    </w:p>
    <w:p w14:paraId="77E48DAD" w14:textId="0166BF9D" w:rsidR="003E0C98" w:rsidRPr="00201EFD" w:rsidRDefault="003E0C98" w:rsidP="00FC45C1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201EFD">
        <w:rPr>
          <w:rFonts w:ascii="Palatino Linotype" w:hAnsi="Palatino Linotype"/>
          <w:i/>
          <w:iCs/>
          <w:sz w:val="22"/>
          <w:szCs w:val="22"/>
        </w:rPr>
        <w:t>Ustawa o informowaniu o cenach towarów i usług</w:t>
      </w:r>
      <w:r w:rsidRPr="00201EFD">
        <w:rPr>
          <w:rFonts w:ascii="Palatino Linotype" w:hAnsi="Palatino Linotype"/>
          <w:iCs/>
          <w:sz w:val="22"/>
          <w:szCs w:val="22"/>
        </w:rPr>
        <w:t xml:space="preserve"> określa sposób informowania o cenach oferowanych towarów i usług oraz skutki nieprzestrzegania jej uregulowań. Zgodnie z art. 4</w:t>
      </w:r>
      <w:r w:rsidR="00C05AFB" w:rsidRPr="00201EFD">
        <w:rPr>
          <w:rFonts w:ascii="Palatino Linotype" w:hAnsi="Palatino Linotype"/>
          <w:iCs/>
          <w:sz w:val="22"/>
          <w:szCs w:val="22"/>
        </w:rPr>
        <w:t xml:space="preserve"> ust.1</w:t>
      </w:r>
      <w:r w:rsidRPr="00201EFD">
        <w:rPr>
          <w:rFonts w:ascii="Palatino Linotype" w:hAnsi="Palatino Linotype"/>
          <w:iCs/>
          <w:sz w:val="22"/>
          <w:szCs w:val="22"/>
        </w:rPr>
        <w:t xml:space="preserve"> ww. ustawy w miejscu sprzedaży detalicznej i świadczenia usług uwidacznia się cenę oraz cenę jednostkową towaru (usługi) w sposób jednoznaczny, niebudzący wątpliwości oraz umożliwiający porównanie cen. </w:t>
      </w:r>
    </w:p>
    <w:p w14:paraId="5CFB8457" w14:textId="304A2746" w:rsidR="000A7C83" w:rsidRPr="00201EFD" w:rsidRDefault="003E0C98" w:rsidP="00FC45C1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201EFD">
        <w:rPr>
          <w:rFonts w:ascii="Palatino Linotype" w:hAnsi="Palatino Linotype"/>
          <w:iCs/>
          <w:sz w:val="22"/>
          <w:szCs w:val="22"/>
        </w:rPr>
        <w:t>Zgodnie z dyspozycją wymienioną w art. 4 ust. 2 ww. ustawy minister właściwy do spraw gospodarki, po zasięgnięciu opinii Prezesa Urzędu Ochrony Konkurencji i Konsumentów, określi, w</w:t>
      </w:r>
      <w:r w:rsidR="00B92829" w:rsidRPr="00201EFD">
        <w:rPr>
          <w:rFonts w:ascii="Palatino Linotype" w:hAnsi="Palatino Linotype"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Cs/>
          <w:sz w:val="22"/>
          <w:szCs w:val="22"/>
        </w:rPr>
        <w:t xml:space="preserve">drodze rozporządzenia: sposób uwidaczniania cen towarów i usług, w tym cen jednostkowych </w:t>
      </w:r>
      <w:r w:rsidRPr="00201EFD">
        <w:rPr>
          <w:rFonts w:ascii="Palatino Linotype" w:hAnsi="Palatino Linotype"/>
          <w:iCs/>
          <w:sz w:val="22"/>
          <w:szCs w:val="22"/>
        </w:rPr>
        <w:lastRenderedPageBreak/>
        <w:t>towarów (usług) oraz wykaz towarów, w przypadku których nie jest wymagane uwidocznienie ceny jednostkowej towarów (usług).</w:t>
      </w:r>
    </w:p>
    <w:p w14:paraId="4F1AE76B" w14:textId="0DA726B4" w:rsidR="00624AD9" w:rsidRPr="00201EFD" w:rsidRDefault="003E0C98" w:rsidP="00FC45C1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201EFD">
        <w:rPr>
          <w:rFonts w:ascii="Palatino Linotype" w:hAnsi="Palatino Linotype"/>
          <w:iCs/>
          <w:sz w:val="22"/>
          <w:szCs w:val="22"/>
        </w:rPr>
        <w:t xml:space="preserve">Przepisy </w:t>
      </w:r>
      <w:r w:rsidR="007125D9">
        <w:rPr>
          <w:rFonts w:ascii="Palatino Linotype" w:hAnsi="Palatino Linotype"/>
          <w:iCs/>
          <w:sz w:val="22"/>
          <w:szCs w:val="22"/>
        </w:rPr>
        <w:t>ww.</w:t>
      </w:r>
      <w:r w:rsidRPr="00201EFD">
        <w:rPr>
          <w:rFonts w:ascii="Palatino Linotype" w:hAnsi="Palatino Linotype"/>
          <w:iCs/>
          <w:sz w:val="22"/>
          <w:szCs w:val="22"/>
        </w:rPr>
        <w:t xml:space="preserve"> </w:t>
      </w:r>
      <w:r w:rsidRPr="00201EFD">
        <w:rPr>
          <w:rFonts w:ascii="Palatino Linotype" w:hAnsi="Palatino Linotype"/>
          <w:i/>
          <w:iCs/>
          <w:sz w:val="22"/>
          <w:szCs w:val="22"/>
        </w:rPr>
        <w:t>rozporządzenia w sprawie uwidaczniania cen towarów</w:t>
      </w:r>
      <w:r w:rsidRPr="00201EFD">
        <w:rPr>
          <w:rFonts w:ascii="Palatino Linotype" w:hAnsi="Palatino Linotype"/>
          <w:iCs/>
          <w:sz w:val="22"/>
          <w:szCs w:val="22"/>
        </w:rPr>
        <w:t xml:space="preserve"> w § </w:t>
      </w:r>
      <w:r w:rsidR="00C05AFB" w:rsidRPr="00201EFD">
        <w:rPr>
          <w:rFonts w:ascii="Palatino Linotype" w:hAnsi="Palatino Linotype"/>
          <w:iCs/>
          <w:sz w:val="22"/>
          <w:szCs w:val="22"/>
        </w:rPr>
        <w:t>11</w:t>
      </w:r>
      <w:r w:rsidRPr="00201EFD">
        <w:rPr>
          <w:rFonts w:ascii="Palatino Linotype" w:hAnsi="Palatino Linotype"/>
          <w:iCs/>
          <w:sz w:val="22"/>
          <w:szCs w:val="22"/>
        </w:rPr>
        <w:t xml:space="preserve"> stanowią</w:t>
      </w:r>
      <w:r w:rsidR="007125D9">
        <w:rPr>
          <w:rFonts w:ascii="Palatino Linotype" w:hAnsi="Palatino Linotype"/>
          <w:iCs/>
          <w:sz w:val="22"/>
          <w:szCs w:val="22"/>
        </w:rPr>
        <w:t>:</w:t>
      </w:r>
    </w:p>
    <w:p w14:paraId="2A610BC8" w14:textId="373C61E5" w:rsidR="00624AD9" w:rsidRPr="00201EFD" w:rsidRDefault="00624AD9" w:rsidP="00FC45C1">
      <w:pPr>
        <w:spacing w:line="360" w:lineRule="auto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201EFD">
        <w:rPr>
          <w:rFonts w:ascii="Palatino Linotype" w:hAnsi="Palatino Linotype"/>
          <w:sz w:val="22"/>
          <w:szCs w:val="22"/>
          <w:lang w:eastAsia="pl-PL"/>
        </w:rPr>
        <w:t>1. W miejscu świadczenia usług udostępnia się cennik w miejscu ogólnodostępnym i dobrze</w:t>
      </w:r>
      <w:r w:rsidR="007125D9">
        <w:rPr>
          <w:rFonts w:ascii="Palatino Linotype" w:hAnsi="Palatino Linotype"/>
          <w:sz w:val="22"/>
          <w:szCs w:val="22"/>
          <w:lang w:eastAsia="pl-PL"/>
        </w:rPr>
        <w:t xml:space="preserve"> </w:t>
      </w:r>
      <w:r w:rsidRPr="00201EFD">
        <w:rPr>
          <w:rFonts w:ascii="Palatino Linotype" w:hAnsi="Palatino Linotype"/>
          <w:sz w:val="22"/>
          <w:szCs w:val="22"/>
          <w:lang w:eastAsia="pl-PL"/>
        </w:rPr>
        <w:t>widocznym dla konsumentów.</w:t>
      </w:r>
    </w:p>
    <w:p w14:paraId="680DAE6D" w14:textId="6520A20B" w:rsidR="00624AD9" w:rsidRPr="00201EFD" w:rsidRDefault="00624AD9" w:rsidP="00FC45C1">
      <w:pPr>
        <w:suppressAutoHyphens w:val="0"/>
        <w:spacing w:line="360" w:lineRule="auto"/>
        <w:jc w:val="both"/>
        <w:textAlignment w:val="auto"/>
        <w:rPr>
          <w:rFonts w:ascii="Palatino Linotype" w:hAnsi="Palatino Linotype"/>
          <w:color w:val="auto"/>
          <w:sz w:val="22"/>
          <w:szCs w:val="22"/>
          <w:lang w:eastAsia="pl-PL"/>
        </w:rPr>
      </w:pPr>
      <w:r w:rsidRPr="00201EFD">
        <w:rPr>
          <w:rFonts w:ascii="Palatino Linotype" w:hAnsi="Palatino Linotype"/>
          <w:color w:val="auto"/>
          <w:sz w:val="22"/>
          <w:szCs w:val="22"/>
          <w:lang w:eastAsia="pl-PL"/>
        </w:rPr>
        <w:t>2. W przypadku świadczenia usług wyłącznie u konsumenta cennik przedstawia się konsumentowi w formie pisemnej lub elektronicznej przed wykonaniem usługi</w:t>
      </w:r>
      <w:r w:rsidR="00207D47" w:rsidRPr="00201EFD">
        <w:rPr>
          <w:rFonts w:ascii="Palatino Linotype" w:hAnsi="Palatino Linotype"/>
          <w:color w:val="auto"/>
          <w:sz w:val="22"/>
          <w:szCs w:val="22"/>
          <w:lang w:eastAsia="pl-PL"/>
        </w:rPr>
        <w:t>.</w:t>
      </w:r>
    </w:p>
    <w:p w14:paraId="3982F966" w14:textId="22845E11" w:rsidR="003E0C98" w:rsidRDefault="003E0C98" w:rsidP="00FC45C1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7E051745" w14:textId="5C477C93" w:rsidR="00B91CD7" w:rsidRDefault="00B91CD7" w:rsidP="00FC45C1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Odnosząc się do zarzutów przedsiębiorcy opisanych w piśmie z dnia 16 września 2020r. , ŚWIIH informuj</w:t>
      </w:r>
      <w:r w:rsidR="00797EC0">
        <w:rPr>
          <w:rFonts w:ascii="Palatino Linotype" w:hAnsi="Palatino Linotype"/>
          <w:iCs/>
          <w:sz w:val="22"/>
          <w:szCs w:val="22"/>
        </w:rPr>
        <w:t>e</w:t>
      </w:r>
      <w:r>
        <w:rPr>
          <w:rFonts w:ascii="Palatino Linotype" w:hAnsi="Palatino Linotype"/>
          <w:iCs/>
          <w:sz w:val="22"/>
          <w:szCs w:val="22"/>
        </w:rPr>
        <w:t>, że nie może zgodzić się z argumentami Strony. Niewątpliwie w kontrolowanej placówce były świadczone „usługi prywatne”, tj. nieobjęte kontraktem NFZ, o czym świadczy informacja dla klientów zamieszczona w ogólnodostępnym miejscu w przychodni. Z informacji nie wynika, w jakim czasie świadczone są przez przedsiębiorcę rzeczone usługi prywatne, ponadto przedsiębiorca nie okazał w dniu rozpoczęcia kontroli cennika, o którym mowa w informacji dla klienta.</w:t>
      </w:r>
    </w:p>
    <w:p w14:paraId="74F19359" w14:textId="0C4CCF22" w:rsidR="007621F2" w:rsidRPr="00201EFD" w:rsidRDefault="007621F2" w:rsidP="00FC45C1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Analizując zebrany w sprawie materiał dowodowy, Świętokrzyski Wojewódzki Inspektor Inspekcji Handlowej stwierdził, że w dniu rozpoczęcia czynności kontrolnych, w przychodni stomatologicznej w Końskich zlokalizowanej przy ul. Spółdzielczej 8B, przedsiębiorca Agata Barcicka – </w:t>
      </w:r>
      <w:proofErr w:type="spellStart"/>
      <w:r>
        <w:rPr>
          <w:rFonts w:ascii="Palatino Linotype" w:hAnsi="Palatino Linotype"/>
          <w:iCs/>
          <w:sz w:val="22"/>
          <w:szCs w:val="22"/>
        </w:rPr>
        <w:t>Schatz</w:t>
      </w:r>
      <w:proofErr w:type="spellEnd"/>
      <w:r>
        <w:rPr>
          <w:rFonts w:ascii="Palatino Linotype" w:hAnsi="Palatino Linotype"/>
          <w:iCs/>
          <w:sz w:val="22"/>
          <w:szCs w:val="22"/>
        </w:rPr>
        <w:t>, w zakresie wykonywania działalności gospodarczej, nie dopełniła obowiązku uwidocznienia cennika w miejscu świadczenia usług.</w:t>
      </w:r>
    </w:p>
    <w:p w14:paraId="2A54B191" w14:textId="7BA8EB83" w:rsidR="002E7468" w:rsidRPr="002E7468" w:rsidRDefault="002E7468" w:rsidP="00FC45C1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2E7468">
        <w:rPr>
          <w:rFonts w:ascii="Palatino Linotype" w:hAnsi="Palatino Linotype"/>
          <w:iCs/>
          <w:sz w:val="22"/>
          <w:szCs w:val="22"/>
        </w:rPr>
        <w:t>Zgodnie z art. 6 ust. 1 ww. ustawy - jeżeli przedsiębiorca nie wykonuje obowiązków, o</w:t>
      </w:r>
      <w:r>
        <w:rPr>
          <w:rFonts w:ascii="Palatino Linotype" w:hAnsi="Palatino Linotype"/>
          <w:iCs/>
          <w:sz w:val="22"/>
          <w:szCs w:val="22"/>
        </w:rPr>
        <w:t> </w:t>
      </w:r>
      <w:r w:rsidRPr="002E7468">
        <w:rPr>
          <w:rFonts w:ascii="Palatino Linotype" w:hAnsi="Palatino Linotype"/>
          <w:iCs/>
          <w:sz w:val="22"/>
          <w:szCs w:val="22"/>
        </w:rPr>
        <w:t>których mowa w art. 4 tej ustawy, Wojewódzki Inspektor Inspekcji Handlowej nakłada na niego, w drodze decyzji, karę pieniężną do wysokości 20 000 zł.</w:t>
      </w:r>
    </w:p>
    <w:p w14:paraId="65CF706F" w14:textId="223BE869" w:rsidR="002E7468" w:rsidRPr="002E7468" w:rsidRDefault="002E7468" w:rsidP="00FC45C1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2E7468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 ma 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 informowaniu konsumentów o</w:t>
      </w:r>
      <w:r>
        <w:rPr>
          <w:rFonts w:ascii="Palatino Linotype" w:hAnsi="Palatino Linotype"/>
          <w:iCs/>
          <w:sz w:val="22"/>
          <w:szCs w:val="22"/>
        </w:rPr>
        <w:t> </w:t>
      </w:r>
      <w:r w:rsidRPr="002E7468">
        <w:rPr>
          <w:rFonts w:ascii="Palatino Linotype" w:hAnsi="Palatino Linotype"/>
          <w:iCs/>
          <w:sz w:val="22"/>
          <w:szCs w:val="22"/>
        </w:rPr>
        <w:t>cenach towarów i usług.</w:t>
      </w:r>
    </w:p>
    <w:p w14:paraId="017DC81F" w14:textId="3323D518" w:rsidR="008A0C2E" w:rsidRPr="002E7468" w:rsidRDefault="002E7468" w:rsidP="00FC45C1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2E7468">
        <w:rPr>
          <w:rFonts w:ascii="Palatino Linotype" w:hAnsi="Palatino Linotype"/>
          <w:iCs/>
          <w:sz w:val="22"/>
          <w:szCs w:val="22"/>
        </w:rPr>
        <w:lastRenderedPageBreak/>
        <w:t>Zgodnie z dyspozycją art. 6 ust. 3 ustawy informowaniu o cenach towarów i usług przy ustalaniu wysokości kary pieniężnej uwzględniono następujące okoliczności:</w:t>
      </w:r>
    </w:p>
    <w:p w14:paraId="19361681" w14:textId="20F38273" w:rsidR="00F76364" w:rsidRPr="00201EFD" w:rsidRDefault="00406F23" w:rsidP="00FC45C1">
      <w:pPr>
        <w:pStyle w:val="LO-Normal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 w:rsidRPr="00406F23">
        <w:rPr>
          <w:rFonts w:ascii="Palatino Linotype" w:hAnsi="Palatino Linotype"/>
          <w:b/>
          <w:bCs/>
          <w:iCs/>
          <w:color w:val="auto"/>
          <w:sz w:val="22"/>
          <w:szCs w:val="22"/>
        </w:rPr>
        <w:t>S</w:t>
      </w:r>
      <w:r w:rsidR="008A0C2E" w:rsidRPr="00406F23">
        <w:rPr>
          <w:rFonts w:ascii="Palatino Linotype" w:hAnsi="Palatino Linotype"/>
          <w:b/>
          <w:bCs/>
          <w:iCs/>
          <w:color w:val="auto"/>
          <w:sz w:val="22"/>
          <w:szCs w:val="22"/>
        </w:rPr>
        <w:t>topień naruszenia obowiązków</w:t>
      </w:r>
      <w:r w:rsidR="008A0C2E" w:rsidRPr="00201EFD">
        <w:rPr>
          <w:rFonts w:ascii="Palatino Linotype" w:hAnsi="Palatino Linotype"/>
          <w:color w:val="auto"/>
          <w:sz w:val="22"/>
          <w:szCs w:val="22"/>
        </w:rPr>
        <w:t xml:space="preserve"> – </w:t>
      </w:r>
      <w:r w:rsidR="00F76364" w:rsidRPr="00201EFD">
        <w:rPr>
          <w:rFonts w:ascii="Palatino Linotype" w:hAnsi="Palatino Linotype"/>
          <w:color w:val="auto"/>
          <w:sz w:val="22"/>
          <w:szCs w:val="22"/>
          <w:lang w:bidi="hi-IN"/>
        </w:rPr>
        <w:t xml:space="preserve">w toku kontroli stwierdzono bezspornie naruszenie przepisów ww. ustawy w związku z brakiem uwidocznienia cen za wykonywane usługi. </w:t>
      </w:r>
    </w:p>
    <w:p w14:paraId="0D9D5806" w14:textId="4EE5155B" w:rsidR="00B654F9" w:rsidRPr="00201EFD" w:rsidRDefault="00F76364" w:rsidP="00FC45C1">
      <w:pPr>
        <w:pStyle w:val="LO-Normal"/>
        <w:spacing w:line="360" w:lineRule="auto"/>
        <w:ind w:left="720"/>
        <w:jc w:val="both"/>
        <w:rPr>
          <w:rFonts w:ascii="Palatino Linotype" w:hAnsi="Palatino Linotype"/>
          <w:color w:val="auto"/>
          <w:sz w:val="22"/>
          <w:szCs w:val="22"/>
          <w:lang w:bidi="hi-IN"/>
        </w:rPr>
      </w:pPr>
      <w:r w:rsidRPr="00201EFD">
        <w:rPr>
          <w:rFonts w:ascii="Palatino Linotype" w:hAnsi="Palatino Linotype"/>
          <w:color w:val="auto"/>
          <w:sz w:val="22"/>
          <w:szCs w:val="22"/>
          <w:lang w:bidi="hi-IN"/>
        </w:rPr>
        <w:t>Oferowanie konsumentom usługi z naruszeniem przepisów ww. ustawy, stanowi działanie godzące w prawnie chroniony interes i dobro konsumentów. Brak uwidocznienia w miejscu oferowanych usług, uniemożliwiło konsumentom swobodny ich wybór oraz porównanie w</w:t>
      </w:r>
      <w:r w:rsidR="00406F23">
        <w:rPr>
          <w:rFonts w:ascii="Palatino Linotype" w:hAnsi="Palatino Linotype"/>
          <w:color w:val="auto"/>
          <w:sz w:val="22"/>
          <w:szCs w:val="22"/>
          <w:lang w:bidi="hi-IN"/>
        </w:rPr>
        <w:t> </w:t>
      </w:r>
      <w:r w:rsidRPr="00201EFD">
        <w:rPr>
          <w:rFonts w:ascii="Palatino Linotype" w:hAnsi="Palatino Linotype"/>
          <w:color w:val="auto"/>
          <w:sz w:val="22"/>
          <w:szCs w:val="22"/>
          <w:lang w:bidi="hi-IN"/>
        </w:rPr>
        <w:t xml:space="preserve">zakresie wartości tych usług. </w:t>
      </w:r>
      <w:r w:rsidRPr="00201EFD">
        <w:rPr>
          <w:rFonts w:ascii="Palatino Linotype" w:hAnsi="Palatino Linotype"/>
          <w:color w:val="00000A"/>
          <w:sz w:val="22"/>
          <w:szCs w:val="22"/>
          <w:lang w:bidi="hi-IN"/>
        </w:rPr>
        <w:t>Zgodnie z przepisami ww. ustawy - cena powinna być uwidoczniona w sposób jednoznaczny, niebudzący wątpliwości oraz umożliwiający swobodne ich porównanie, przedsiębiorca nie dopełnił ciążącego na nim obowiązku w tym  zakresie.</w:t>
      </w:r>
    </w:p>
    <w:p w14:paraId="40BCE931" w14:textId="02EA03F8" w:rsidR="008A0C2E" w:rsidRPr="00201EFD" w:rsidRDefault="00406F23" w:rsidP="00FC45C1">
      <w:pPr>
        <w:pStyle w:val="LO-Normal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 w:rsidRPr="00406F23">
        <w:rPr>
          <w:rFonts w:ascii="Palatino Linotype" w:hAnsi="Palatino Linotype"/>
          <w:b/>
          <w:bCs/>
          <w:iCs/>
          <w:color w:val="auto"/>
          <w:sz w:val="22"/>
          <w:szCs w:val="22"/>
        </w:rPr>
        <w:t>W</w:t>
      </w:r>
      <w:r w:rsidR="008A0C2E" w:rsidRPr="00406F23">
        <w:rPr>
          <w:rFonts w:ascii="Palatino Linotype" w:hAnsi="Palatino Linotype"/>
          <w:b/>
          <w:bCs/>
          <w:iCs/>
          <w:color w:val="auto"/>
          <w:sz w:val="22"/>
          <w:szCs w:val="22"/>
        </w:rPr>
        <w:t>ielkość obrotów i przychodu przedsiębiorcy</w:t>
      </w:r>
      <w:r w:rsidR="008A0C2E" w:rsidRPr="00201EFD">
        <w:rPr>
          <w:rFonts w:ascii="Palatino Linotype" w:hAnsi="Palatino Linotype"/>
          <w:color w:val="auto"/>
          <w:sz w:val="22"/>
          <w:szCs w:val="22"/>
        </w:rPr>
        <w:t xml:space="preserve"> –</w:t>
      </w:r>
      <w:r w:rsidR="00B654F9" w:rsidRPr="00201EFD">
        <w:rPr>
          <w:rFonts w:ascii="Palatino Linotype" w:hAnsi="Palatino Linotype"/>
          <w:i/>
          <w:iCs/>
          <w:color w:val="auto"/>
          <w:sz w:val="22"/>
          <w:szCs w:val="22"/>
        </w:rPr>
        <w:t xml:space="preserve"> </w:t>
      </w:r>
      <w:bookmarkStart w:id="2" w:name="_Hlk51753472"/>
      <w:r w:rsidR="00B654F9" w:rsidRPr="00201EFD">
        <w:rPr>
          <w:rFonts w:ascii="Palatino Linotype" w:hAnsi="Palatino Linotype"/>
          <w:color w:val="auto"/>
          <w:sz w:val="22"/>
          <w:szCs w:val="22"/>
        </w:rPr>
        <w:t xml:space="preserve">ustalona została na podstawie oświadczenia strony przesłanego pismem z dnia </w:t>
      </w:r>
      <w:r w:rsidR="00BE1D48" w:rsidRPr="00201EFD">
        <w:rPr>
          <w:rFonts w:ascii="Palatino Linotype" w:hAnsi="Palatino Linotype"/>
          <w:color w:val="auto"/>
          <w:sz w:val="22"/>
          <w:szCs w:val="22"/>
        </w:rPr>
        <w:t>18</w:t>
      </w:r>
      <w:r w:rsidR="00B654F9" w:rsidRPr="00201EFD">
        <w:rPr>
          <w:rFonts w:ascii="Palatino Linotype" w:hAnsi="Palatino Linotype"/>
          <w:color w:val="auto"/>
          <w:sz w:val="22"/>
          <w:szCs w:val="22"/>
        </w:rPr>
        <w:t xml:space="preserve"> września 20</w:t>
      </w:r>
      <w:r w:rsidR="00BE1D48" w:rsidRPr="00201EFD">
        <w:rPr>
          <w:rFonts w:ascii="Palatino Linotype" w:hAnsi="Palatino Linotype"/>
          <w:color w:val="auto"/>
          <w:sz w:val="22"/>
          <w:szCs w:val="22"/>
        </w:rPr>
        <w:t>20</w:t>
      </w:r>
      <w:r w:rsidR="00B654F9" w:rsidRPr="00201EFD">
        <w:rPr>
          <w:rFonts w:ascii="Palatino Linotype" w:hAnsi="Palatino Linotype"/>
          <w:color w:val="auto"/>
          <w:sz w:val="22"/>
          <w:szCs w:val="22"/>
        </w:rPr>
        <w:t xml:space="preserve"> r.</w:t>
      </w:r>
      <w:bookmarkEnd w:id="2"/>
    </w:p>
    <w:p w14:paraId="5F2ECD91" w14:textId="64FF7832" w:rsidR="00FC45C1" w:rsidRPr="00767072" w:rsidRDefault="00406F23" w:rsidP="00767072">
      <w:pPr>
        <w:pStyle w:val="LO-Normal"/>
        <w:numPr>
          <w:ilvl w:val="0"/>
          <w:numId w:val="7"/>
        </w:numPr>
        <w:spacing w:line="360" w:lineRule="auto"/>
        <w:jc w:val="both"/>
        <w:rPr>
          <w:rFonts w:ascii="Palatino Linotype" w:hAnsi="Palatino Linotype"/>
          <w:color w:val="auto"/>
          <w:sz w:val="22"/>
          <w:szCs w:val="22"/>
        </w:rPr>
      </w:pPr>
      <w:r w:rsidRPr="00406F23">
        <w:rPr>
          <w:rFonts w:ascii="Palatino Linotype" w:eastAsia="Palatino Linotype" w:hAnsi="Palatino Linotype"/>
          <w:b/>
          <w:bCs/>
          <w:iCs/>
          <w:sz w:val="22"/>
          <w:szCs w:val="22"/>
          <w:shd w:val="clear" w:color="auto" w:fill="FFFFFF"/>
        </w:rPr>
        <w:t>D</w:t>
      </w:r>
      <w:r w:rsidR="008A0C2E" w:rsidRPr="00406F23">
        <w:rPr>
          <w:rFonts w:ascii="Palatino Linotype" w:eastAsia="Palatino Linotype" w:hAnsi="Palatino Linotype"/>
          <w:b/>
          <w:bCs/>
          <w:iCs/>
          <w:sz w:val="22"/>
          <w:szCs w:val="22"/>
          <w:shd w:val="clear" w:color="auto" w:fill="FFFFFF"/>
        </w:rPr>
        <w:t>otychczasowa działalność przedsiębiorcy</w:t>
      </w:r>
      <w:r w:rsidR="008A0C2E" w:rsidRPr="00201EFD">
        <w:rPr>
          <w:rFonts w:ascii="Palatino Linotype" w:eastAsia="Palatino Linotype" w:hAnsi="Palatino Linotype"/>
          <w:i/>
          <w:sz w:val="22"/>
          <w:szCs w:val="22"/>
          <w:shd w:val="clear" w:color="auto" w:fill="FFFFFF"/>
        </w:rPr>
        <w:t xml:space="preserve"> – </w:t>
      </w:r>
      <w:r w:rsidR="008A0C2E" w:rsidRPr="00201EFD">
        <w:rPr>
          <w:rFonts w:ascii="Palatino Linotype" w:eastAsia="Palatino Linotype" w:hAnsi="Palatino Linotype"/>
          <w:sz w:val="22"/>
          <w:szCs w:val="22"/>
          <w:shd w:val="clear" w:color="auto" w:fill="FFFFFF"/>
        </w:rPr>
        <w:t>ŚWIIH nie prowadził wobec przedmiotowego przedsiębiorcy postępowania z tytułu naruszenia przepisów w sprawie uwidaczniania cen.</w:t>
      </w:r>
    </w:p>
    <w:p w14:paraId="37B30057" w14:textId="77777777" w:rsidR="00767072" w:rsidRPr="00767072" w:rsidRDefault="00767072" w:rsidP="00767072">
      <w:pPr>
        <w:pStyle w:val="LO-Normal"/>
        <w:spacing w:line="360" w:lineRule="auto"/>
        <w:ind w:left="720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2E46F93E" w14:textId="282A7996" w:rsidR="00406F23" w:rsidRPr="00406F23" w:rsidRDefault="00406F23" w:rsidP="00FC45C1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bCs/>
          <w:color w:val="00000A"/>
          <w:sz w:val="22"/>
          <w:szCs w:val="22"/>
        </w:rPr>
      </w:pPr>
      <w:r w:rsidRPr="00406F23">
        <w:rPr>
          <w:rFonts w:ascii="Palatino Linotype" w:eastAsia="Palatino Linotype" w:hAnsi="Palatino Linotype"/>
          <w:bCs/>
          <w:color w:val="00000A"/>
          <w:sz w:val="22"/>
          <w:szCs w:val="22"/>
        </w:rPr>
        <w:t>Świętokrzyski Wojewódzki Inspektor Inspekcji Handlowej rozstrzygając w sprawie, nie</w:t>
      </w:r>
      <w:r w:rsidR="00863E88">
        <w:rPr>
          <w:rFonts w:ascii="Palatino Linotype" w:eastAsia="Palatino Linotype" w:hAnsi="Palatino Linotype"/>
          <w:bCs/>
          <w:color w:val="00000A"/>
          <w:sz w:val="22"/>
          <w:szCs w:val="22"/>
        </w:rPr>
        <w:t> </w:t>
      </w:r>
      <w:r w:rsidRPr="00406F23">
        <w:rPr>
          <w:rFonts w:ascii="Palatino Linotype" w:eastAsia="Palatino Linotype" w:hAnsi="Palatino Linotype"/>
          <w:bCs/>
          <w:color w:val="00000A"/>
          <w:sz w:val="22"/>
          <w:szCs w:val="22"/>
        </w:rPr>
        <w:t xml:space="preserve">znalazł podstaw do odstąpienia, od nałożenia kary administracyjnej. Badając tę kwestię, stwierdził, że waga naruszenia prawa nie jest znikoma, kontrolowany przedsiębiorca nie zrealizował ciążącego na nim obowiązku ustawowego w zakresie oznakowania </w:t>
      </w:r>
      <w:r>
        <w:rPr>
          <w:rFonts w:ascii="Palatino Linotype" w:eastAsia="Palatino Linotype" w:hAnsi="Palatino Linotype"/>
          <w:bCs/>
          <w:color w:val="00000A"/>
          <w:sz w:val="22"/>
          <w:szCs w:val="22"/>
        </w:rPr>
        <w:t>oferowanych usług</w:t>
      </w:r>
      <w:r w:rsidRPr="00406F23">
        <w:rPr>
          <w:rFonts w:ascii="Palatino Linotype" w:eastAsia="Palatino Linotype" w:hAnsi="Palatino Linotype"/>
          <w:bCs/>
          <w:color w:val="00000A"/>
          <w:sz w:val="22"/>
          <w:szCs w:val="22"/>
        </w:rPr>
        <w:t xml:space="preserve"> ceną i na skutek przeprowadzonego postępowania, w oparciu o ww. przesłanki ustalił wysokość kary pieniężnej w</w:t>
      </w:r>
      <w:r>
        <w:rPr>
          <w:rFonts w:ascii="Palatino Linotype" w:eastAsia="Palatino Linotype" w:hAnsi="Palatino Linotype"/>
          <w:bCs/>
          <w:color w:val="00000A"/>
          <w:sz w:val="22"/>
          <w:szCs w:val="22"/>
        </w:rPr>
        <w:t> </w:t>
      </w:r>
      <w:r w:rsidRPr="00406F23">
        <w:rPr>
          <w:rFonts w:ascii="Palatino Linotype" w:eastAsia="Palatino Linotype" w:hAnsi="Palatino Linotype"/>
          <w:bCs/>
          <w:color w:val="00000A"/>
          <w:sz w:val="22"/>
          <w:szCs w:val="22"/>
        </w:rPr>
        <w:t>kwocie 500,00 zł.</w:t>
      </w:r>
    </w:p>
    <w:p w14:paraId="064CE01B" w14:textId="73D488A7" w:rsidR="00BE1D48" w:rsidRPr="00201EFD" w:rsidRDefault="00406F23" w:rsidP="00FC45C1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bCs/>
          <w:color w:val="00000A"/>
          <w:sz w:val="22"/>
          <w:szCs w:val="22"/>
        </w:rPr>
      </w:pPr>
      <w:r w:rsidRPr="00406F23">
        <w:rPr>
          <w:rFonts w:ascii="Palatino Linotype" w:eastAsia="Palatino Linotype" w:hAnsi="Palatino Linotype"/>
          <w:bCs/>
          <w:color w:val="00000A"/>
          <w:sz w:val="22"/>
          <w:szCs w:val="22"/>
        </w:rPr>
        <w:t>Mając na uwadze powyższe Świętokrzyski Wojewódzki Inspektor Inspekcji Handlowej orzekł jak na wstępie.</w:t>
      </w:r>
    </w:p>
    <w:p w14:paraId="050F2396" w14:textId="77777777" w:rsidR="008A0C2E" w:rsidRPr="00201EFD" w:rsidRDefault="008A0C2E" w:rsidP="00FC45C1">
      <w:pPr>
        <w:pStyle w:val="Tekstpodstawowywcity"/>
        <w:spacing w:line="360" w:lineRule="auto"/>
        <w:ind w:right="71" w:firstLine="0"/>
        <w:rPr>
          <w:rFonts w:ascii="Palatino Linotype" w:hAnsi="Palatino Linotype"/>
          <w:b/>
          <w:bCs/>
          <w:sz w:val="22"/>
          <w:szCs w:val="22"/>
        </w:rPr>
      </w:pPr>
    </w:p>
    <w:p w14:paraId="428C739E" w14:textId="5173DD59" w:rsidR="001911E9" w:rsidRPr="00767072" w:rsidRDefault="003F24D0" w:rsidP="00767072">
      <w:pPr>
        <w:tabs>
          <w:tab w:val="left" w:pos="0"/>
        </w:tabs>
        <w:spacing w:line="360" w:lineRule="auto"/>
        <w:ind w:right="74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201EFD">
        <w:rPr>
          <w:rFonts w:ascii="Palatino Linotype" w:hAnsi="Palatino Linotype"/>
          <w:b/>
          <w:sz w:val="22"/>
          <w:szCs w:val="22"/>
          <w:u w:val="single"/>
        </w:rPr>
        <w:t>POUCZENIE</w:t>
      </w:r>
    </w:p>
    <w:p w14:paraId="584F58D7" w14:textId="6E1CAD99" w:rsidR="00DF16CD" w:rsidRPr="00201EFD" w:rsidRDefault="00DF16CD" w:rsidP="00767072">
      <w:pPr>
        <w:pStyle w:val="Akapitzlist"/>
        <w:widowControl w:val="0"/>
        <w:numPr>
          <w:ilvl w:val="0"/>
          <w:numId w:val="6"/>
        </w:numPr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201EFD">
        <w:rPr>
          <w:rFonts w:ascii="Palatino Linotype" w:hAnsi="Palatino Linotype"/>
          <w:sz w:val="22"/>
          <w:szCs w:val="22"/>
        </w:rPr>
        <w:t xml:space="preserve">Zgodnie z art. 127 § 1 i 2 oraz art. 129 § 1 i 2 </w:t>
      </w:r>
      <w:r w:rsidR="00406F23">
        <w:rPr>
          <w:rFonts w:ascii="Palatino Linotype" w:hAnsi="Palatino Linotype"/>
          <w:sz w:val="22"/>
          <w:szCs w:val="22"/>
        </w:rPr>
        <w:t xml:space="preserve">ww. </w:t>
      </w:r>
      <w:r w:rsidRPr="00201EFD">
        <w:rPr>
          <w:rFonts w:ascii="Palatino Linotype" w:hAnsi="Palatino Linotype"/>
          <w:i/>
          <w:iCs/>
          <w:sz w:val="22"/>
          <w:szCs w:val="22"/>
        </w:rPr>
        <w:t>Kodeksu postępowania administracyjnego</w:t>
      </w:r>
      <w:r w:rsidRPr="00201EFD">
        <w:rPr>
          <w:rFonts w:ascii="Palatino Linotype" w:hAnsi="Palatino Linotype"/>
          <w:sz w:val="22"/>
          <w:szCs w:val="22"/>
        </w:rPr>
        <w:t xml:space="preserve"> stronie postępowania służy odwołanie od niniejszej decyzji do Prezesa Urzędu Ochrony Konkurencji i Konsumentów. Odwołanie należy wnieść w terminie 14 dni od dnia doręczenia niniejszej decyzji za pośrednictwem Świętokrzyskiego Wojewódzkiego </w:t>
      </w:r>
      <w:r w:rsidRPr="00201EFD">
        <w:rPr>
          <w:rFonts w:ascii="Palatino Linotype" w:hAnsi="Palatino Linotype"/>
          <w:sz w:val="22"/>
          <w:szCs w:val="22"/>
        </w:rPr>
        <w:lastRenderedPageBreak/>
        <w:t>Inspektora Inspekcji Handlowej, ul. Sienkiewicza 76, 25-501 Kielce.</w:t>
      </w:r>
    </w:p>
    <w:p w14:paraId="7710030C" w14:textId="77777777" w:rsidR="00DF16CD" w:rsidRPr="00201EFD" w:rsidRDefault="00DF16CD" w:rsidP="00767072">
      <w:pPr>
        <w:pStyle w:val="Akapitzlist"/>
        <w:ind w:left="0"/>
        <w:jc w:val="both"/>
        <w:rPr>
          <w:rFonts w:ascii="Palatino Linotype" w:hAnsi="Palatino Linotype"/>
          <w:sz w:val="22"/>
          <w:szCs w:val="22"/>
        </w:rPr>
      </w:pPr>
    </w:p>
    <w:p w14:paraId="3C51E67C" w14:textId="6D2D7A98" w:rsidR="00DF16CD" w:rsidRPr="00201EFD" w:rsidRDefault="00DF16CD" w:rsidP="00767072">
      <w:pPr>
        <w:pStyle w:val="Akapitzlist"/>
        <w:widowControl w:val="0"/>
        <w:numPr>
          <w:ilvl w:val="0"/>
          <w:numId w:val="6"/>
        </w:numPr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201EFD">
        <w:rPr>
          <w:rFonts w:ascii="Palatino Linotype" w:hAnsi="Palatino Linotype"/>
          <w:sz w:val="22"/>
          <w:szCs w:val="22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Handlowej.</w:t>
      </w:r>
    </w:p>
    <w:p w14:paraId="04C4F8AE" w14:textId="77777777" w:rsidR="002466C5" w:rsidRPr="00201EFD" w:rsidRDefault="002466C5" w:rsidP="00767072">
      <w:pPr>
        <w:widowControl w:val="0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14:paraId="2D03F818" w14:textId="2F15DE8E" w:rsidR="00DF16CD" w:rsidRPr="00201EFD" w:rsidRDefault="00DF16CD" w:rsidP="00767072">
      <w:pPr>
        <w:pStyle w:val="Akapitzlist"/>
        <w:widowControl w:val="0"/>
        <w:numPr>
          <w:ilvl w:val="0"/>
          <w:numId w:val="6"/>
        </w:numPr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201EFD">
        <w:rPr>
          <w:rFonts w:ascii="Palatino Linotype" w:hAnsi="Palatino Linotype"/>
          <w:sz w:val="22"/>
          <w:szCs w:val="22"/>
        </w:rPr>
        <w:t>Zgodnie z art. 127a § 2 ww. kodeksu postępowania administracyjnego – z dniem doręczenia Świętokrzyskiemu Wojewódzkiemu Inspektorowi Inspekcji Handlowej oświadczenia</w:t>
      </w:r>
      <w:r w:rsidR="00207D47" w:rsidRPr="00201EFD">
        <w:rPr>
          <w:rFonts w:ascii="Palatino Linotype" w:hAnsi="Palatino Linotype"/>
          <w:sz w:val="22"/>
          <w:szCs w:val="22"/>
        </w:rPr>
        <w:t xml:space="preserve"> </w:t>
      </w:r>
      <w:r w:rsidRPr="00201EFD">
        <w:rPr>
          <w:rFonts w:ascii="Palatino Linotype" w:hAnsi="Palatino Linotype"/>
          <w:sz w:val="22"/>
          <w:szCs w:val="22"/>
        </w:rPr>
        <w:t>o</w:t>
      </w:r>
      <w:r w:rsidR="00406F23">
        <w:rPr>
          <w:rFonts w:ascii="Palatino Linotype" w:hAnsi="Palatino Linotype"/>
          <w:sz w:val="22"/>
          <w:szCs w:val="22"/>
        </w:rPr>
        <w:t> </w:t>
      </w:r>
      <w:r w:rsidRPr="00201EFD">
        <w:rPr>
          <w:rFonts w:ascii="Palatino Linotype" w:hAnsi="Palatino Linotype"/>
          <w:sz w:val="22"/>
          <w:szCs w:val="22"/>
        </w:rPr>
        <w:t>zrzeczeniu się prawa do wniesienia odwołania decyzja staje się ostateczna i prawomocna.</w:t>
      </w:r>
    </w:p>
    <w:p w14:paraId="0C516A6B" w14:textId="77777777" w:rsidR="00DF16CD" w:rsidRPr="00201EFD" w:rsidRDefault="00DF16CD" w:rsidP="00767072">
      <w:pPr>
        <w:pStyle w:val="Akapitzlist"/>
        <w:ind w:left="0"/>
        <w:jc w:val="both"/>
        <w:rPr>
          <w:rFonts w:ascii="Palatino Linotype" w:hAnsi="Palatino Linotype"/>
          <w:sz w:val="22"/>
          <w:szCs w:val="22"/>
        </w:rPr>
      </w:pPr>
    </w:p>
    <w:p w14:paraId="2A6C391A" w14:textId="77777777" w:rsidR="00DF16CD" w:rsidRPr="00201EFD" w:rsidRDefault="00DF16CD" w:rsidP="00767072">
      <w:pPr>
        <w:pStyle w:val="Akapitzlist"/>
        <w:widowControl w:val="0"/>
        <w:numPr>
          <w:ilvl w:val="0"/>
          <w:numId w:val="6"/>
        </w:numPr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201EFD">
        <w:rPr>
          <w:rFonts w:ascii="Palatino Linotype" w:hAnsi="Palatino Linotype"/>
          <w:sz w:val="22"/>
          <w:szCs w:val="22"/>
        </w:rPr>
        <w:t>W myśl art. 130 § 1 i 2 ww. kodeksu postępowania administracyjnego przed upływem terminu do wniesienia odwołania decyzja nie ulega wykonaniu. Wniesienie odwołania w terminie wstrzymuje wykonanie decyzji.</w:t>
      </w:r>
    </w:p>
    <w:p w14:paraId="14D7770F" w14:textId="77777777" w:rsidR="00DF16CD" w:rsidRPr="00201EFD" w:rsidRDefault="00DF16CD" w:rsidP="00767072">
      <w:pPr>
        <w:pStyle w:val="Akapitzlist"/>
        <w:ind w:left="0"/>
        <w:jc w:val="both"/>
        <w:rPr>
          <w:rFonts w:ascii="Palatino Linotype" w:hAnsi="Palatino Linotype"/>
          <w:sz w:val="22"/>
          <w:szCs w:val="22"/>
        </w:rPr>
      </w:pPr>
    </w:p>
    <w:p w14:paraId="28FF4168" w14:textId="0AF42630" w:rsidR="00DF16CD" w:rsidRPr="00201EFD" w:rsidRDefault="00DF16CD" w:rsidP="00767072">
      <w:pPr>
        <w:pStyle w:val="Akapitzlist"/>
        <w:widowControl w:val="0"/>
        <w:numPr>
          <w:ilvl w:val="0"/>
          <w:numId w:val="6"/>
        </w:numPr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201EFD">
        <w:rPr>
          <w:rFonts w:ascii="Palatino Linotype" w:hAnsi="Palatino Linotype"/>
          <w:sz w:val="22"/>
          <w:szCs w:val="22"/>
        </w:rPr>
        <w:t xml:space="preserve">Zgodnie z art. 7 ust. 1 i 3 ustawy o informowaniu o cenach towarów i usług, przedsiębiorca uiszcza karę pieniężną </w:t>
      </w:r>
      <w:r w:rsidRPr="00201EFD">
        <w:rPr>
          <w:rFonts w:ascii="Palatino Linotype" w:hAnsi="Palatino Linotype"/>
          <w:b/>
          <w:bCs/>
          <w:sz w:val="22"/>
          <w:szCs w:val="22"/>
        </w:rPr>
        <w:t>na rachunek bankowy Wojewódzkiego Inspektoratu Inspekcji Handlowej w Kielcach: NBP O/O KIELCE 42 1010 1238 0804 2222 3100 0000 w terminie 7</w:t>
      </w:r>
      <w:r w:rsidR="00406F23">
        <w:rPr>
          <w:rFonts w:ascii="Palatino Linotype" w:hAnsi="Palatino Linotype"/>
          <w:b/>
          <w:bCs/>
          <w:sz w:val="22"/>
          <w:szCs w:val="22"/>
        </w:rPr>
        <w:t> </w:t>
      </w:r>
      <w:r w:rsidRPr="00201EFD">
        <w:rPr>
          <w:rFonts w:ascii="Palatino Linotype" w:hAnsi="Palatino Linotype"/>
          <w:b/>
          <w:bCs/>
          <w:sz w:val="22"/>
          <w:szCs w:val="22"/>
        </w:rPr>
        <w:t>dni</w:t>
      </w:r>
      <w:r w:rsidRPr="00201EFD">
        <w:rPr>
          <w:rFonts w:ascii="Palatino Linotype" w:hAnsi="Palatino Linotype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637D0D25" w14:textId="77777777" w:rsidR="00DF16CD" w:rsidRPr="00201EFD" w:rsidRDefault="00DF16CD" w:rsidP="00767072">
      <w:pPr>
        <w:pStyle w:val="Akapitzlist"/>
        <w:jc w:val="both"/>
        <w:rPr>
          <w:rFonts w:ascii="Palatino Linotype" w:hAnsi="Palatino Linotype"/>
          <w:sz w:val="22"/>
          <w:szCs w:val="22"/>
        </w:rPr>
      </w:pPr>
    </w:p>
    <w:p w14:paraId="4F6E2087" w14:textId="075BC580" w:rsidR="00DF16CD" w:rsidRPr="00201EFD" w:rsidRDefault="00DF16CD" w:rsidP="00767072">
      <w:pPr>
        <w:pStyle w:val="Akapitzlist"/>
        <w:widowControl w:val="0"/>
        <w:numPr>
          <w:ilvl w:val="0"/>
          <w:numId w:val="6"/>
        </w:numPr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201EFD">
        <w:rPr>
          <w:rFonts w:ascii="Palatino Linotype" w:hAnsi="Palatino Linotype"/>
          <w:sz w:val="22"/>
          <w:szCs w:val="22"/>
        </w:rPr>
        <w:t>Do należności pieniężnych nie uiszczonych w terminie stosuje się odpowiednio przepisy działu III Ustawy z dnia 29 sierpnia 1997 r. – Ordynacja podatkowa (Dz. U. z 2019r., poz. 900, t. j. z dnia 14.05.2019r. ze. zm.).</w:t>
      </w:r>
    </w:p>
    <w:p w14:paraId="27A397E1" w14:textId="77777777" w:rsidR="001911E9" w:rsidRPr="00201EFD" w:rsidRDefault="001911E9" w:rsidP="00767072">
      <w:pPr>
        <w:tabs>
          <w:tab w:val="left" w:pos="0"/>
        </w:tabs>
        <w:ind w:left="720"/>
        <w:jc w:val="both"/>
        <w:rPr>
          <w:rFonts w:ascii="Palatino Linotype" w:hAnsi="Palatino Linotype"/>
          <w:sz w:val="22"/>
          <w:szCs w:val="22"/>
        </w:rPr>
      </w:pPr>
    </w:p>
    <w:p w14:paraId="4A064F5B" w14:textId="70006E30" w:rsidR="001911E9" w:rsidRPr="00201EFD" w:rsidRDefault="001911E9" w:rsidP="00FC45C1">
      <w:pPr>
        <w:tabs>
          <w:tab w:val="left" w:pos="0"/>
        </w:tabs>
        <w:spacing w:line="360" w:lineRule="auto"/>
        <w:ind w:right="71"/>
        <w:jc w:val="both"/>
        <w:rPr>
          <w:rFonts w:ascii="Palatino Linotype" w:hAnsi="Palatino Linotype"/>
          <w:sz w:val="22"/>
          <w:szCs w:val="22"/>
        </w:rPr>
      </w:pPr>
    </w:p>
    <w:p w14:paraId="72DEB708" w14:textId="77777777" w:rsidR="00207D47" w:rsidRPr="00201EFD" w:rsidRDefault="00207D47" w:rsidP="00FC45C1">
      <w:pPr>
        <w:tabs>
          <w:tab w:val="left" w:pos="0"/>
        </w:tabs>
        <w:spacing w:line="360" w:lineRule="auto"/>
        <w:ind w:right="71"/>
        <w:jc w:val="both"/>
        <w:rPr>
          <w:rFonts w:ascii="Palatino Linotype" w:hAnsi="Palatino Linotype"/>
          <w:sz w:val="22"/>
          <w:szCs w:val="22"/>
        </w:rPr>
      </w:pPr>
    </w:p>
    <w:tbl>
      <w:tblPr>
        <w:tblW w:w="4819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</w:tblGrid>
      <w:tr w:rsidR="001911E9" w:rsidRPr="00201EFD" w14:paraId="1A2FBFB9" w14:textId="77777777" w:rsidTr="00CF218A">
        <w:trPr>
          <w:jc w:val="right"/>
        </w:trPr>
        <w:tc>
          <w:tcPr>
            <w:tcW w:w="4819" w:type="dxa"/>
            <w:shd w:val="clear" w:color="auto" w:fill="auto"/>
          </w:tcPr>
          <w:p w14:paraId="4B3FFDDD" w14:textId="77777777" w:rsidR="00CF218A" w:rsidRDefault="00CF218A" w:rsidP="00CF218A">
            <w:pPr>
              <w:spacing w:line="360" w:lineRule="auto"/>
              <w:jc w:val="right"/>
              <w:rPr>
                <w:rFonts w:ascii="Palatino Linotype" w:hAnsi="Palatino Linotype" w:cs="Palatino Linotype"/>
                <w:bCs/>
                <w:i/>
                <w:iCs/>
              </w:rPr>
            </w:pPr>
            <w:r>
              <w:rPr>
                <w:rFonts w:ascii="Palatino Linotype" w:hAnsi="Palatino Linotype" w:cs="Palatino Linotype"/>
                <w:bCs/>
                <w:i/>
                <w:iCs/>
              </w:rPr>
              <w:t>Świętokrzyski Wojewódzki Inspektor Inspekcji Handlowej</w:t>
            </w:r>
          </w:p>
          <w:p w14:paraId="70FADE93" w14:textId="77777777" w:rsidR="00CF218A" w:rsidRDefault="00CF218A" w:rsidP="00CF218A">
            <w:pPr>
              <w:spacing w:line="360" w:lineRule="auto"/>
              <w:jc w:val="right"/>
              <w:rPr>
                <w:rFonts w:ascii="Palatino Linotype" w:hAnsi="Palatino Linotype" w:cs="Palatino Linotype"/>
                <w:bCs/>
                <w:i/>
                <w:iCs/>
              </w:rPr>
            </w:pPr>
            <w:r>
              <w:rPr>
                <w:rFonts w:ascii="Palatino Linotype" w:hAnsi="Palatino Linotype" w:cs="Palatino Linotype"/>
                <w:bCs/>
                <w:i/>
                <w:iCs/>
              </w:rPr>
              <w:t xml:space="preserve">mgr inż. Urszula </w:t>
            </w:r>
            <w:proofErr w:type="spellStart"/>
            <w:r>
              <w:rPr>
                <w:rFonts w:ascii="Palatino Linotype" w:hAnsi="Palatino Linotype" w:cs="Palatino Linotype"/>
                <w:bCs/>
                <w:i/>
                <w:iCs/>
              </w:rPr>
              <w:t>Łutczyk</w:t>
            </w:r>
            <w:proofErr w:type="spellEnd"/>
          </w:p>
          <w:p w14:paraId="6F1F2DDF" w14:textId="43258E9E" w:rsidR="00BE1D48" w:rsidRPr="00201EFD" w:rsidRDefault="00BE1D48" w:rsidP="00CF218A">
            <w:pPr>
              <w:pStyle w:val="Zawartotabeli"/>
              <w:snapToGrid w:val="0"/>
              <w:spacing w:line="360" w:lineRule="auto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5D60EE9" w14:textId="27B5C1AB" w:rsidR="00C4045D" w:rsidRDefault="00C4045D" w:rsidP="00FC45C1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  <w:u w:val="single"/>
        </w:rPr>
      </w:pPr>
    </w:p>
    <w:p w14:paraId="42B4F066" w14:textId="77777777" w:rsidR="00767072" w:rsidRPr="00406F23" w:rsidRDefault="00767072" w:rsidP="00FC45C1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  <w:u w:val="single"/>
        </w:rPr>
      </w:pPr>
      <w:bookmarkStart w:id="3" w:name="_GoBack"/>
      <w:bookmarkEnd w:id="3"/>
    </w:p>
    <w:p w14:paraId="12A69084" w14:textId="78A95790" w:rsidR="00207D47" w:rsidRPr="00767072" w:rsidRDefault="00C4045D" w:rsidP="00767072">
      <w:pPr>
        <w:jc w:val="both"/>
        <w:rPr>
          <w:rFonts w:ascii="Palatino Linotype" w:hAnsi="Palatino Linotype"/>
          <w:sz w:val="18"/>
          <w:szCs w:val="18"/>
          <w:u w:val="single"/>
        </w:rPr>
      </w:pPr>
      <w:r w:rsidRPr="00767072">
        <w:rPr>
          <w:rFonts w:ascii="Palatino Linotype" w:hAnsi="Palatino Linotype"/>
          <w:sz w:val="18"/>
          <w:szCs w:val="18"/>
          <w:u w:val="single"/>
        </w:rPr>
        <w:t xml:space="preserve">Wyk. </w:t>
      </w:r>
      <w:r w:rsidR="00E23E60">
        <w:rPr>
          <w:rFonts w:ascii="Palatino Linotype" w:hAnsi="Palatino Linotype"/>
          <w:sz w:val="18"/>
          <w:szCs w:val="18"/>
          <w:u w:val="single"/>
        </w:rPr>
        <w:t>w</w:t>
      </w:r>
      <w:r w:rsidRPr="00767072">
        <w:rPr>
          <w:rFonts w:ascii="Palatino Linotype" w:hAnsi="Palatino Linotype"/>
          <w:sz w:val="18"/>
          <w:szCs w:val="18"/>
          <w:u w:val="single"/>
        </w:rPr>
        <w:t xml:space="preserve"> 2 egz.</w:t>
      </w:r>
    </w:p>
    <w:p w14:paraId="496635FF" w14:textId="680B2FCC" w:rsidR="00C4045D" w:rsidRPr="00767072" w:rsidRDefault="00C4045D" w:rsidP="00767072">
      <w:pPr>
        <w:jc w:val="both"/>
        <w:rPr>
          <w:rFonts w:ascii="Palatino Linotype" w:hAnsi="Palatino Linotype"/>
          <w:sz w:val="18"/>
          <w:szCs w:val="18"/>
        </w:rPr>
      </w:pPr>
      <w:r w:rsidRPr="00767072">
        <w:rPr>
          <w:rFonts w:ascii="Palatino Linotype" w:hAnsi="Palatino Linotype"/>
          <w:sz w:val="18"/>
          <w:szCs w:val="18"/>
        </w:rPr>
        <w:t>egz. 1)</w:t>
      </w:r>
      <w:r w:rsidR="00406F23" w:rsidRPr="00767072">
        <w:rPr>
          <w:rFonts w:ascii="Palatino Linotype" w:hAnsi="Palatino Linotype"/>
          <w:sz w:val="18"/>
          <w:szCs w:val="18"/>
        </w:rPr>
        <w:tab/>
      </w:r>
      <w:r w:rsidRPr="00767072">
        <w:rPr>
          <w:rFonts w:ascii="Palatino Linotype" w:hAnsi="Palatino Linotype"/>
          <w:sz w:val="18"/>
          <w:szCs w:val="18"/>
        </w:rPr>
        <w:t xml:space="preserve">Agata Barcicka – </w:t>
      </w:r>
      <w:proofErr w:type="spellStart"/>
      <w:r w:rsidRPr="00767072">
        <w:rPr>
          <w:rFonts w:ascii="Palatino Linotype" w:hAnsi="Palatino Linotype"/>
          <w:sz w:val="18"/>
          <w:szCs w:val="18"/>
        </w:rPr>
        <w:t>Schatz</w:t>
      </w:r>
      <w:proofErr w:type="spellEnd"/>
      <w:r w:rsidRPr="00767072">
        <w:rPr>
          <w:rFonts w:ascii="Palatino Linotype" w:hAnsi="Palatino Linotype"/>
          <w:sz w:val="18"/>
          <w:szCs w:val="18"/>
        </w:rPr>
        <w:t xml:space="preserve"> „ZĄBEK”</w:t>
      </w:r>
      <w:r w:rsidR="00406F23" w:rsidRPr="00767072">
        <w:rPr>
          <w:rFonts w:ascii="Palatino Linotype" w:hAnsi="Palatino Linotype"/>
          <w:sz w:val="18"/>
          <w:szCs w:val="18"/>
        </w:rPr>
        <w:t xml:space="preserve">, </w:t>
      </w:r>
      <w:r w:rsidRPr="00767072">
        <w:rPr>
          <w:rFonts w:ascii="Palatino Linotype" w:hAnsi="Palatino Linotype"/>
          <w:sz w:val="18"/>
          <w:szCs w:val="18"/>
        </w:rPr>
        <w:t>ul. Spółdzielcza 8B</w:t>
      </w:r>
      <w:r w:rsidR="00406F23" w:rsidRPr="00767072">
        <w:rPr>
          <w:rFonts w:ascii="Palatino Linotype" w:hAnsi="Palatino Linotype"/>
          <w:sz w:val="18"/>
          <w:szCs w:val="18"/>
        </w:rPr>
        <w:t>,</w:t>
      </w:r>
      <w:r w:rsidR="00207D47" w:rsidRPr="00767072">
        <w:rPr>
          <w:rFonts w:ascii="Palatino Linotype" w:hAnsi="Palatino Linotype"/>
          <w:sz w:val="18"/>
          <w:szCs w:val="18"/>
        </w:rPr>
        <w:t xml:space="preserve"> 26-200 Końskie</w:t>
      </w:r>
    </w:p>
    <w:p w14:paraId="7993940E" w14:textId="50E0405A" w:rsidR="00C4045D" w:rsidRPr="00767072" w:rsidRDefault="00406F23" w:rsidP="00767072">
      <w:pPr>
        <w:pStyle w:val="Stopka"/>
        <w:tabs>
          <w:tab w:val="clear" w:pos="4819"/>
          <w:tab w:val="center" w:pos="851"/>
        </w:tabs>
        <w:rPr>
          <w:rFonts w:ascii="Palatino Linotype" w:hAnsi="Palatino Linotype"/>
          <w:sz w:val="18"/>
          <w:szCs w:val="18"/>
        </w:rPr>
      </w:pPr>
      <w:r w:rsidRPr="00767072">
        <w:rPr>
          <w:rFonts w:ascii="Palatino Linotype" w:hAnsi="Palatino Linotype"/>
          <w:sz w:val="18"/>
          <w:szCs w:val="18"/>
        </w:rPr>
        <w:t>e</w:t>
      </w:r>
      <w:r w:rsidR="00207D47" w:rsidRPr="00767072">
        <w:rPr>
          <w:rFonts w:ascii="Palatino Linotype" w:hAnsi="Palatino Linotype"/>
          <w:sz w:val="18"/>
          <w:szCs w:val="18"/>
        </w:rPr>
        <w:t>gz. 2)</w:t>
      </w:r>
      <w:r w:rsidRPr="00767072">
        <w:rPr>
          <w:rFonts w:ascii="Palatino Linotype" w:hAnsi="Palatino Linotype"/>
          <w:sz w:val="18"/>
          <w:szCs w:val="18"/>
        </w:rPr>
        <w:tab/>
      </w:r>
      <w:r w:rsidR="00207D47" w:rsidRPr="00767072">
        <w:rPr>
          <w:rFonts w:ascii="Palatino Linotype" w:hAnsi="Palatino Linotype"/>
          <w:sz w:val="18"/>
          <w:szCs w:val="18"/>
        </w:rPr>
        <w:t>a/a</w:t>
      </w:r>
    </w:p>
    <w:p w14:paraId="592B5FA0" w14:textId="77777777" w:rsidR="00207D47" w:rsidRPr="00767072" w:rsidRDefault="00207D47" w:rsidP="00767072">
      <w:pPr>
        <w:pStyle w:val="Stopka"/>
        <w:rPr>
          <w:rFonts w:ascii="Palatino Linotype" w:hAnsi="Palatino Linotype"/>
          <w:sz w:val="18"/>
          <w:szCs w:val="18"/>
        </w:rPr>
      </w:pPr>
    </w:p>
    <w:p w14:paraId="24190ADE" w14:textId="77777777" w:rsidR="00767072" w:rsidRPr="00201EFD" w:rsidRDefault="00767072" w:rsidP="00FC45C1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sectPr w:rsidR="00767072" w:rsidRPr="00201EFD">
      <w:footerReference w:type="default" r:id="rId9"/>
      <w:headerReference w:type="first" r:id="rId10"/>
      <w:pgSz w:w="11906" w:h="16838"/>
      <w:pgMar w:top="1474" w:right="1134" w:bottom="1925" w:left="1134" w:header="720" w:footer="72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CC2D5" w14:textId="77777777" w:rsidR="00E20079" w:rsidRDefault="00E20079">
      <w:r>
        <w:separator/>
      </w:r>
    </w:p>
  </w:endnote>
  <w:endnote w:type="continuationSeparator" w:id="0">
    <w:p w14:paraId="01BBED89" w14:textId="77777777" w:rsidR="00E20079" w:rsidRDefault="00E2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FDF73" w14:textId="77777777" w:rsidR="001911E9" w:rsidRDefault="003F24D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CF218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C3C6B" w14:textId="77777777" w:rsidR="00E20079" w:rsidRDefault="00E20079">
      <w:r>
        <w:separator/>
      </w:r>
    </w:p>
  </w:footnote>
  <w:footnote w:type="continuationSeparator" w:id="0">
    <w:p w14:paraId="1DEF550F" w14:textId="77777777" w:rsidR="00E20079" w:rsidRDefault="00E2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73" w:type="dxa"/>
      <w:tblInd w:w="99" w:type="dxa"/>
      <w:tblLook w:val="0000" w:firstRow="0" w:lastRow="0" w:firstColumn="0" w:lastColumn="0" w:noHBand="0" w:noVBand="0"/>
    </w:tblPr>
    <w:tblGrid>
      <w:gridCol w:w="4865"/>
      <w:gridCol w:w="4108"/>
    </w:tblGrid>
    <w:tr w:rsidR="001911E9" w14:paraId="743116B9" w14:textId="77777777">
      <w:tc>
        <w:tcPr>
          <w:tcW w:w="4864" w:type="dxa"/>
          <w:shd w:val="clear" w:color="auto" w:fill="auto"/>
        </w:tcPr>
        <w:p w14:paraId="4814FF5E" w14:textId="332A6CB7" w:rsidR="00704A65" w:rsidRPr="00704A65" w:rsidRDefault="00704A65" w:rsidP="00704A65">
          <w:pPr>
            <w:tabs>
              <w:tab w:val="center" w:pos="1701"/>
            </w:tabs>
            <w:snapToGrid w:val="0"/>
            <w:ind w:right="-1"/>
            <w:jc w:val="center"/>
            <w:rPr>
              <w:sz w:val="24"/>
              <w:szCs w:val="24"/>
            </w:rPr>
          </w:pPr>
        </w:p>
        <w:p w14:paraId="46B8CCA2" w14:textId="5095662D" w:rsidR="001911E9" w:rsidRDefault="003F24D0">
          <w:pPr>
            <w:tabs>
              <w:tab w:val="center" w:pos="1701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ŚWIĘTOKRZYSKI</w:t>
          </w:r>
        </w:p>
        <w:p w14:paraId="3A8F43F6" w14:textId="77777777" w:rsidR="001911E9" w:rsidRDefault="003F24D0">
          <w:pPr>
            <w:tabs>
              <w:tab w:val="center" w:pos="1701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WOJEWÓDZKI INSPEKTOR</w:t>
          </w:r>
        </w:p>
        <w:p w14:paraId="252EF76E" w14:textId="77777777" w:rsidR="001911E9" w:rsidRDefault="003F24D0">
          <w:pPr>
            <w:tabs>
              <w:tab w:val="center" w:pos="1701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INSPEKCJI HANDLOWEJ</w:t>
          </w:r>
        </w:p>
      </w:tc>
      <w:tc>
        <w:tcPr>
          <w:tcW w:w="4108" w:type="dxa"/>
          <w:shd w:val="clear" w:color="auto" w:fill="auto"/>
        </w:tcPr>
        <w:p w14:paraId="15D7003E" w14:textId="77777777" w:rsidR="001911E9" w:rsidRDefault="001911E9">
          <w:pPr>
            <w:pStyle w:val="Nagwek4"/>
            <w:numPr>
              <w:ilvl w:val="3"/>
              <w:numId w:val="2"/>
            </w:numPr>
            <w:snapToGrid w:val="0"/>
            <w:jc w:val="left"/>
          </w:pPr>
        </w:p>
      </w:tc>
    </w:tr>
  </w:tbl>
  <w:p w14:paraId="64967ACA" w14:textId="77777777" w:rsidR="001911E9" w:rsidRDefault="001911E9" w:rsidP="00704A65">
    <w:pPr>
      <w:pStyle w:val="Nagwek5"/>
      <w:numPr>
        <w:ilvl w:val="0"/>
        <w:numId w:val="0"/>
      </w:numP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AD1"/>
    <w:multiLevelType w:val="multilevel"/>
    <w:tmpl w:val="49D60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Palatino Linotype" w:cs="Times New Roman"/>
        <w:b w:val="0"/>
        <w:bCs w:val="0"/>
        <w:i w:val="0"/>
        <w:iCs w:val="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50557D8"/>
    <w:multiLevelType w:val="multilevel"/>
    <w:tmpl w:val="9558B8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77C61D9"/>
    <w:multiLevelType w:val="multilevel"/>
    <w:tmpl w:val="2A8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alatino Linotype"/>
        <w:i w:val="0"/>
        <w:iCs w:val="0"/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Palatino Linotype"/>
        <w:i w:val="0"/>
        <w:i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Palatino Linotype"/>
        <w:i w:val="0"/>
        <w:i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Palatino Linotype"/>
        <w:i w:val="0"/>
        <w:i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Palatino Linotype"/>
        <w:i w:val="0"/>
        <w:i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Palatino Linotype"/>
        <w:i w:val="0"/>
        <w:i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Palatino Linotype"/>
        <w:i w:val="0"/>
        <w:i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Palatino Linotype"/>
        <w:i w:val="0"/>
        <w:i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Palatino Linotype"/>
        <w:i w:val="0"/>
        <w:iCs w:val="0"/>
        <w:sz w:val="16"/>
        <w:szCs w:val="16"/>
      </w:rPr>
    </w:lvl>
  </w:abstractNum>
  <w:abstractNum w:abstractNumId="3">
    <w:nsid w:val="3CA24834"/>
    <w:multiLevelType w:val="hybridMultilevel"/>
    <w:tmpl w:val="65BA145A"/>
    <w:lvl w:ilvl="0" w:tplc="53E270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C62C5"/>
    <w:multiLevelType w:val="multilevel"/>
    <w:tmpl w:val="C8840BF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A0432"/>
    <w:multiLevelType w:val="multilevel"/>
    <w:tmpl w:val="44AAA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E9"/>
    <w:rsid w:val="000049B0"/>
    <w:rsid w:val="00034076"/>
    <w:rsid w:val="00036081"/>
    <w:rsid w:val="00047E4E"/>
    <w:rsid w:val="000617DC"/>
    <w:rsid w:val="00074B7D"/>
    <w:rsid w:val="000A0104"/>
    <w:rsid w:val="000A7C83"/>
    <w:rsid w:val="000D31C8"/>
    <w:rsid w:val="000D6D1A"/>
    <w:rsid w:val="000F5396"/>
    <w:rsid w:val="00115B1C"/>
    <w:rsid w:val="00127BB2"/>
    <w:rsid w:val="00142520"/>
    <w:rsid w:val="00177BCD"/>
    <w:rsid w:val="0019045F"/>
    <w:rsid w:val="001911E9"/>
    <w:rsid w:val="001B1B95"/>
    <w:rsid w:val="00201EFD"/>
    <w:rsid w:val="002060DD"/>
    <w:rsid w:val="00207D47"/>
    <w:rsid w:val="00211C22"/>
    <w:rsid w:val="002466C5"/>
    <w:rsid w:val="002862EF"/>
    <w:rsid w:val="002C400F"/>
    <w:rsid w:val="002E7468"/>
    <w:rsid w:val="00301C8F"/>
    <w:rsid w:val="0030464E"/>
    <w:rsid w:val="003300BC"/>
    <w:rsid w:val="00381946"/>
    <w:rsid w:val="0039422E"/>
    <w:rsid w:val="003B679B"/>
    <w:rsid w:val="003E0C98"/>
    <w:rsid w:val="003F24D0"/>
    <w:rsid w:val="00400D5A"/>
    <w:rsid w:val="00406F23"/>
    <w:rsid w:val="00423960"/>
    <w:rsid w:val="004253D8"/>
    <w:rsid w:val="00451809"/>
    <w:rsid w:val="004772B3"/>
    <w:rsid w:val="004968DC"/>
    <w:rsid w:val="004B5653"/>
    <w:rsid w:val="004F0D70"/>
    <w:rsid w:val="0054576A"/>
    <w:rsid w:val="00553AB4"/>
    <w:rsid w:val="00564DB6"/>
    <w:rsid w:val="00572176"/>
    <w:rsid w:val="00622EE1"/>
    <w:rsid w:val="00624AD9"/>
    <w:rsid w:val="00663BBF"/>
    <w:rsid w:val="006C2594"/>
    <w:rsid w:val="006D1CA5"/>
    <w:rsid w:val="00704A65"/>
    <w:rsid w:val="007125D9"/>
    <w:rsid w:val="00724F98"/>
    <w:rsid w:val="00741F8B"/>
    <w:rsid w:val="007456E5"/>
    <w:rsid w:val="007621F2"/>
    <w:rsid w:val="00767072"/>
    <w:rsid w:val="00797EC0"/>
    <w:rsid w:val="007A0973"/>
    <w:rsid w:val="00863E88"/>
    <w:rsid w:val="008A0C2E"/>
    <w:rsid w:val="008F6F17"/>
    <w:rsid w:val="009558CD"/>
    <w:rsid w:val="00995D47"/>
    <w:rsid w:val="009A0CD0"/>
    <w:rsid w:val="009D6BC8"/>
    <w:rsid w:val="00A03BD8"/>
    <w:rsid w:val="00A07CB8"/>
    <w:rsid w:val="00A2691B"/>
    <w:rsid w:val="00A40F6B"/>
    <w:rsid w:val="00A65E08"/>
    <w:rsid w:val="00A9077E"/>
    <w:rsid w:val="00B27060"/>
    <w:rsid w:val="00B654F9"/>
    <w:rsid w:val="00B91CD7"/>
    <w:rsid w:val="00B92829"/>
    <w:rsid w:val="00BB028F"/>
    <w:rsid w:val="00BD06C6"/>
    <w:rsid w:val="00BE1D48"/>
    <w:rsid w:val="00BF2497"/>
    <w:rsid w:val="00BF7EDF"/>
    <w:rsid w:val="00C05AFB"/>
    <w:rsid w:val="00C4045D"/>
    <w:rsid w:val="00C41F10"/>
    <w:rsid w:val="00C42733"/>
    <w:rsid w:val="00C743A7"/>
    <w:rsid w:val="00CF218A"/>
    <w:rsid w:val="00D1591E"/>
    <w:rsid w:val="00D51457"/>
    <w:rsid w:val="00D80474"/>
    <w:rsid w:val="00D85E7F"/>
    <w:rsid w:val="00D96125"/>
    <w:rsid w:val="00DF16CD"/>
    <w:rsid w:val="00E002D3"/>
    <w:rsid w:val="00E06ECC"/>
    <w:rsid w:val="00E10296"/>
    <w:rsid w:val="00E20079"/>
    <w:rsid w:val="00E23E60"/>
    <w:rsid w:val="00E41743"/>
    <w:rsid w:val="00E81C19"/>
    <w:rsid w:val="00F15909"/>
    <w:rsid w:val="00F50520"/>
    <w:rsid w:val="00F663A4"/>
    <w:rsid w:val="00F76364"/>
    <w:rsid w:val="00FA53FA"/>
    <w:rsid w:val="00FB0C2A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30D53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28"/>
    <w:pPr>
      <w:suppressAutoHyphens/>
      <w:textAlignment w:val="baseline"/>
    </w:pPr>
    <w:rPr>
      <w:color w:val="00000A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B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tabs>
        <w:tab w:val="center" w:pos="1701"/>
      </w:tabs>
      <w:jc w:val="both"/>
      <w:outlineLvl w:val="3"/>
    </w:pPr>
    <w:rPr>
      <w:b/>
      <w:caps/>
      <w:sz w:val="28"/>
    </w:rPr>
  </w:style>
  <w:style w:type="paragraph" w:styleId="Nagwek5">
    <w:name w:val="heading 5"/>
    <w:basedOn w:val="Normalny"/>
    <w:qFormat/>
    <w:pPr>
      <w:keepNext/>
      <w:numPr>
        <w:ilvl w:val="4"/>
        <w:numId w:val="1"/>
      </w:numPr>
      <w:tabs>
        <w:tab w:val="center" w:pos="1701"/>
      </w:tabs>
      <w:jc w:val="both"/>
      <w:outlineLvl w:val="4"/>
    </w:pPr>
    <w:rPr>
      <w:b/>
      <w:i/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Palatino Linotype" w:eastAsia="Palatino Linotype" w:hAnsi="Palatino Linotype" w:cs="Times New Roman"/>
      <w:b w:val="0"/>
      <w:bCs w:val="0"/>
      <w:i w:val="0"/>
      <w:iCs w:val="0"/>
      <w:sz w:val="20"/>
      <w:szCs w:val="20"/>
      <w:lang w:val="pl-PL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  <w:color w:val="00000A"/>
      <w:sz w:val="20"/>
      <w:szCs w:val="20"/>
      <w:lang w:val="pl-PL" w:bidi="ar-SA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Palatino Linotype" w:eastAsia="Palatino Linotype" w:hAnsi="Palatino Linotype" w:cs="Palatino Linotype"/>
      <w:b/>
      <w:sz w:val="16"/>
      <w:szCs w:val="16"/>
    </w:rPr>
  </w:style>
  <w:style w:type="character" w:customStyle="1" w:styleId="WW8Num5z0">
    <w:name w:val="WW8Num5z0"/>
    <w:qFormat/>
    <w:rPr>
      <w:rFonts w:ascii="Symbol" w:hAnsi="Symbol" w:cs="OpenSymbol"/>
      <w:color w:val="00000A"/>
      <w:sz w:val="20"/>
      <w:szCs w:val="20"/>
      <w:lang w:val="pl-PL" w:bidi="ar-SA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Palatino Linotype" w:hAnsi="Palatino Linotype" w:cs="Palatino Linotype"/>
      <w:i w:val="0"/>
      <w:iCs w:val="0"/>
      <w:sz w:val="16"/>
      <w:szCs w:val="16"/>
    </w:rPr>
  </w:style>
  <w:style w:type="character" w:customStyle="1" w:styleId="WW8Num7z0">
    <w:name w:val="WW8Num7z0"/>
    <w:qFormat/>
    <w:rPr>
      <w:rFonts w:ascii="Symbol" w:eastAsia="Palatino Linotype" w:hAnsi="Symbol" w:cs="Symbol"/>
      <w:color w:val="00000A"/>
      <w:sz w:val="16"/>
      <w:szCs w:val="16"/>
      <w:lang w:val="pl-PL" w:eastAsia="zh-CN" w:bidi="ar-SA"/>
    </w:rPr>
  </w:style>
  <w:style w:type="character" w:customStyle="1" w:styleId="WW8Num7z1">
    <w:name w:val="WW8Num7z1"/>
    <w:qFormat/>
    <w:rPr>
      <w:rFonts w:ascii="Palatino Linotype" w:eastAsia="Palatino Linotype" w:hAnsi="Palatino Linotype" w:cs="Palatino Linotype"/>
      <w:sz w:val="16"/>
      <w:szCs w:val="16"/>
    </w:rPr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Palatino Linotype" w:hAnsi="Palatino Linotype" w:cs="Palatino Linotype"/>
      <w:sz w:val="16"/>
      <w:szCs w:val="16"/>
    </w:rPr>
  </w:style>
  <w:style w:type="character" w:styleId="Numerstrony">
    <w:name w:val="page number"/>
    <w:qFormat/>
  </w:style>
  <w:style w:type="character" w:customStyle="1" w:styleId="Wyrnienie">
    <w:name w:val="Wyróżnienie"/>
    <w:basedOn w:val="Domylnaczcionkaakapitu"/>
    <w:uiPriority w:val="20"/>
    <w:qFormat/>
    <w:rsid w:val="001D21B1"/>
    <w:rPr>
      <w:i/>
      <w:iCs/>
    </w:rPr>
  </w:style>
  <w:style w:type="character" w:customStyle="1" w:styleId="ListLabel1">
    <w:name w:val="ListLabel 1"/>
    <w:qFormat/>
    <w:rPr>
      <w:rFonts w:eastAsia="Palatino Linotype" w:cs="Times New Roman"/>
      <w:b w:val="0"/>
      <w:bCs w:val="0"/>
      <w:i w:val="0"/>
      <w:iCs w:val="0"/>
      <w:sz w:val="20"/>
      <w:szCs w:val="20"/>
      <w:lang w:val="pl-PL" w:bidi="ar-SA"/>
    </w:rPr>
  </w:style>
  <w:style w:type="character" w:customStyle="1" w:styleId="ListLabel2">
    <w:name w:val="ListLabel 2"/>
    <w:qFormat/>
    <w:rPr>
      <w:rFonts w:cs="OpenSymbol"/>
      <w:sz w:val="20"/>
      <w:szCs w:val="20"/>
      <w:lang w:val="pl-PL" w:bidi="ar-SA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  <w:sz w:val="20"/>
      <w:szCs w:val="20"/>
      <w:lang w:val="pl-PL" w:bidi="ar-SA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  <w:sz w:val="20"/>
      <w:szCs w:val="20"/>
      <w:lang w:val="pl-PL" w:bidi="ar-SA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  <w:sz w:val="20"/>
      <w:szCs w:val="20"/>
      <w:lang w:val="pl-PL" w:bidi="ar-SA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  <w:sz w:val="20"/>
      <w:szCs w:val="20"/>
      <w:lang w:val="pl-PL" w:bidi="ar-SA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  <w:sz w:val="20"/>
      <w:szCs w:val="20"/>
      <w:lang w:val="pl-PL" w:bidi="ar-SA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Palatino Linotype"/>
      <w:i w:val="0"/>
      <w:iCs w:val="0"/>
      <w:sz w:val="24"/>
      <w:szCs w:val="16"/>
    </w:rPr>
  </w:style>
  <w:style w:type="character" w:customStyle="1" w:styleId="ListLabel21">
    <w:name w:val="ListLabel 21"/>
    <w:qFormat/>
    <w:rPr>
      <w:rFonts w:cs="Palatino Linotype"/>
      <w:i w:val="0"/>
      <w:iCs w:val="0"/>
      <w:sz w:val="16"/>
      <w:szCs w:val="16"/>
    </w:rPr>
  </w:style>
  <w:style w:type="character" w:customStyle="1" w:styleId="ListLabel22">
    <w:name w:val="ListLabel 22"/>
    <w:qFormat/>
    <w:rPr>
      <w:rFonts w:cs="Palatino Linotype"/>
      <w:i w:val="0"/>
      <w:iCs w:val="0"/>
      <w:sz w:val="16"/>
      <w:szCs w:val="16"/>
    </w:rPr>
  </w:style>
  <w:style w:type="character" w:customStyle="1" w:styleId="ListLabel23">
    <w:name w:val="ListLabel 23"/>
    <w:qFormat/>
    <w:rPr>
      <w:rFonts w:cs="Palatino Linotype"/>
      <w:i w:val="0"/>
      <w:iCs w:val="0"/>
      <w:sz w:val="16"/>
      <w:szCs w:val="16"/>
    </w:rPr>
  </w:style>
  <w:style w:type="character" w:customStyle="1" w:styleId="ListLabel24">
    <w:name w:val="ListLabel 24"/>
    <w:qFormat/>
    <w:rPr>
      <w:rFonts w:cs="Palatino Linotype"/>
      <w:i w:val="0"/>
      <w:iCs w:val="0"/>
      <w:sz w:val="16"/>
      <w:szCs w:val="16"/>
    </w:rPr>
  </w:style>
  <w:style w:type="character" w:customStyle="1" w:styleId="ListLabel25">
    <w:name w:val="ListLabel 25"/>
    <w:qFormat/>
    <w:rPr>
      <w:rFonts w:cs="Palatino Linotype"/>
      <w:i w:val="0"/>
      <w:iCs w:val="0"/>
      <w:sz w:val="16"/>
      <w:szCs w:val="16"/>
    </w:rPr>
  </w:style>
  <w:style w:type="character" w:customStyle="1" w:styleId="ListLabel26">
    <w:name w:val="ListLabel 26"/>
    <w:qFormat/>
    <w:rPr>
      <w:rFonts w:cs="Palatino Linotype"/>
      <w:i w:val="0"/>
      <w:iCs w:val="0"/>
      <w:sz w:val="16"/>
      <w:szCs w:val="16"/>
    </w:rPr>
  </w:style>
  <w:style w:type="character" w:customStyle="1" w:styleId="ListLabel27">
    <w:name w:val="ListLabel 27"/>
    <w:qFormat/>
    <w:rPr>
      <w:rFonts w:cs="Palatino Linotype"/>
      <w:i w:val="0"/>
      <w:iCs w:val="0"/>
      <w:sz w:val="16"/>
      <w:szCs w:val="16"/>
    </w:rPr>
  </w:style>
  <w:style w:type="character" w:customStyle="1" w:styleId="ListLabel28">
    <w:name w:val="ListLabel 28"/>
    <w:qFormat/>
    <w:rPr>
      <w:rFonts w:cs="Palatino Linotype"/>
      <w:i w:val="0"/>
      <w:iCs w:val="0"/>
      <w:sz w:val="16"/>
      <w:szCs w:val="16"/>
    </w:rPr>
  </w:style>
  <w:style w:type="character" w:customStyle="1" w:styleId="ListLabel29">
    <w:name w:val="ListLabel 29"/>
    <w:qFormat/>
    <w:rPr>
      <w:rFonts w:cs="Symbol"/>
      <w:sz w:val="16"/>
      <w:szCs w:val="16"/>
      <w:lang w:val="pl-PL" w:eastAsia="zh-CN" w:bidi="ar-SA"/>
    </w:rPr>
  </w:style>
  <w:style w:type="character" w:customStyle="1" w:styleId="ListLabel30">
    <w:name w:val="ListLabel 30"/>
    <w:qFormat/>
    <w:rPr>
      <w:rFonts w:eastAsia="Palatino Linotype" w:cs="Palatino Linotype"/>
      <w:sz w:val="16"/>
      <w:szCs w:val="16"/>
    </w:rPr>
  </w:style>
  <w:style w:type="character" w:customStyle="1" w:styleId="ListLabel31">
    <w:name w:val="ListLabel 31"/>
    <w:qFormat/>
    <w:rPr>
      <w:rFonts w:eastAsia="Palatino Linotype" w:cs="Palatino Linotype"/>
      <w:sz w:val="16"/>
      <w:szCs w:val="16"/>
    </w:rPr>
  </w:style>
  <w:style w:type="character" w:customStyle="1" w:styleId="ListLabel32">
    <w:name w:val="ListLabel 32"/>
    <w:qFormat/>
    <w:rPr>
      <w:rFonts w:eastAsia="Palatino Linotype" w:cs="Palatino Linotype"/>
      <w:sz w:val="16"/>
      <w:szCs w:val="16"/>
    </w:rPr>
  </w:style>
  <w:style w:type="character" w:customStyle="1" w:styleId="ListLabel33">
    <w:name w:val="ListLabel 33"/>
    <w:qFormat/>
    <w:rPr>
      <w:rFonts w:eastAsia="Palatino Linotype" w:cs="Palatino Linotype"/>
      <w:sz w:val="16"/>
      <w:szCs w:val="16"/>
    </w:rPr>
  </w:style>
  <w:style w:type="character" w:customStyle="1" w:styleId="ListLabel34">
    <w:name w:val="ListLabel 34"/>
    <w:qFormat/>
    <w:rPr>
      <w:rFonts w:eastAsia="Palatino Linotype" w:cs="Palatino Linotype"/>
      <w:sz w:val="16"/>
      <w:szCs w:val="16"/>
    </w:rPr>
  </w:style>
  <w:style w:type="character" w:customStyle="1" w:styleId="ListLabel35">
    <w:name w:val="ListLabel 35"/>
    <w:qFormat/>
    <w:rPr>
      <w:rFonts w:eastAsia="Palatino Linotype" w:cs="Palatino Linotype"/>
      <w:sz w:val="16"/>
      <w:szCs w:val="16"/>
    </w:rPr>
  </w:style>
  <w:style w:type="character" w:customStyle="1" w:styleId="ListLabel36">
    <w:name w:val="ListLabel 36"/>
    <w:qFormat/>
    <w:rPr>
      <w:rFonts w:eastAsia="Palatino Linotype" w:cs="Palatino Linotype"/>
      <w:sz w:val="16"/>
      <w:szCs w:val="16"/>
    </w:rPr>
  </w:style>
  <w:style w:type="character" w:customStyle="1" w:styleId="ListLabel37">
    <w:name w:val="ListLabel 37"/>
    <w:qFormat/>
    <w:rPr>
      <w:rFonts w:eastAsia="Palatino Linotype" w:cs="Palatino Linotype"/>
      <w:sz w:val="16"/>
      <w:szCs w:val="16"/>
    </w:rPr>
  </w:style>
  <w:style w:type="character" w:customStyle="1" w:styleId="ListLabel38">
    <w:name w:val="ListLabel 38"/>
    <w:qFormat/>
    <w:rPr>
      <w:rFonts w:cs="Palatino Linotype"/>
      <w:sz w:val="16"/>
      <w:szCs w:val="16"/>
    </w:rPr>
  </w:style>
  <w:style w:type="character" w:customStyle="1" w:styleId="ListLabel39">
    <w:name w:val="ListLabel 39"/>
    <w:qFormat/>
    <w:rPr>
      <w:rFonts w:cs="Palatino Linotype"/>
      <w:sz w:val="16"/>
      <w:szCs w:val="16"/>
    </w:rPr>
  </w:style>
  <w:style w:type="character" w:customStyle="1" w:styleId="ListLabel40">
    <w:name w:val="ListLabel 40"/>
    <w:qFormat/>
    <w:rPr>
      <w:rFonts w:cs="Palatino Linotype"/>
      <w:sz w:val="16"/>
      <w:szCs w:val="16"/>
    </w:rPr>
  </w:style>
  <w:style w:type="character" w:customStyle="1" w:styleId="ListLabel41">
    <w:name w:val="ListLabel 41"/>
    <w:qFormat/>
    <w:rPr>
      <w:rFonts w:cs="Palatino Linotype"/>
      <w:sz w:val="16"/>
      <w:szCs w:val="16"/>
    </w:rPr>
  </w:style>
  <w:style w:type="character" w:customStyle="1" w:styleId="ListLabel42">
    <w:name w:val="ListLabel 42"/>
    <w:qFormat/>
    <w:rPr>
      <w:rFonts w:cs="Palatino Linotype"/>
      <w:sz w:val="16"/>
      <w:szCs w:val="16"/>
    </w:rPr>
  </w:style>
  <w:style w:type="character" w:customStyle="1" w:styleId="ListLabel43">
    <w:name w:val="ListLabel 43"/>
    <w:qFormat/>
    <w:rPr>
      <w:rFonts w:cs="Palatino Linotype"/>
      <w:sz w:val="16"/>
      <w:szCs w:val="16"/>
    </w:rPr>
  </w:style>
  <w:style w:type="character" w:customStyle="1" w:styleId="ListLabel44">
    <w:name w:val="ListLabel 44"/>
    <w:qFormat/>
    <w:rPr>
      <w:rFonts w:cs="Palatino Linotype"/>
      <w:sz w:val="16"/>
      <w:szCs w:val="16"/>
    </w:rPr>
  </w:style>
  <w:style w:type="character" w:customStyle="1" w:styleId="ListLabel45">
    <w:name w:val="ListLabel 45"/>
    <w:qFormat/>
    <w:rPr>
      <w:rFonts w:cs="Palatino Linotype"/>
      <w:sz w:val="16"/>
      <w:szCs w:val="16"/>
    </w:rPr>
  </w:style>
  <w:style w:type="character" w:customStyle="1" w:styleId="ListLabel46">
    <w:name w:val="ListLabel 46"/>
    <w:qFormat/>
    <w:rPr>
      <w:rFonts w:cs="Palatino Linotype"/>
      <w:sz w:val="16"/>
      <w:szCs w:val="16"/>
    </w:rPr>
  </w:style>
  <w:style w:type="character" w:customStyle="1" w:styleId="ListLabel47">
    <w:name w:val="ListLabel 47"/>
    <w:qFormat/>
    <w:rPr>
      <w:rFonts w:eastAsia="Palatino Linotype" w:cs="Times New Roman"/>
      <w:b w:val="0"/>
      <w:bCs w:val="0"/>
      <w:i w:val="0"/>
      <w:iCs w:val="0"/>
      <w:sz w:val="20"/>
      <w:szCs w:val="20"/>
      <w:lang w:val="pl-PL" w:bidi="ar-SA"/>
    </w:rPr>
  </w:style>
  <w:style w:type="character" w:customStyle="1" w:styleId="ListLabel48">
    <w:name w:val="ListLabel 48"/>
    <w:qFormat/>
    <w:rPr>
      <w:rFonts w:cs="Palatino Linotype"/>
      <w:i w:val="0"/>
      <w:iCs w:val="0"/>
      <w:sz w:val="24"/>
      <w:szCs w:val="16"/>
    </w:rPr>
  </w:style>
  <w:style w:type="character" w:customStyle="1" w:styleId="ListLabel49">
    <w:name w:val="ListLabel 49"/>
    <w:qFormat/>
    <w:rPr>
      <w:rFonts w:cs="Palatino Linotype"/>
      <w:i w:val="0"/>
      <w:iCs w:val="0"/>
      <w:sz w:val="16"/>
      <w:szCs w:val="16"/>
    </w:rPr>
  </w:style>
  <w:style w:type="character" w:customStyle="1" w:styleId="ListLabel50">
    <w:name w:val="ListLabel 50"/>
    <w:qFormat/>
    <w:rPr>
      <w:rFonts w:cs="Palatino Linotype"/>
      <w:i w:val="0"/>
      <w:iCs w:val="0"/>
      <w:sz w:val="16"/>
      <w:szCs w:val="16"/>
    </w:rPr>
  </w:style>
  <w:style w:type="character" w:customStyle="1" w:styleId="ListLabel51">
    <w:name w:val="ListLabel 51"/>
    <w:qFormat/>
    <w:rPr>
      <w:rFonts w:cs="Palatino Linotype"/>
      <w:i w:val="0"/>
      <w:iCs w:val="0"/>
      <w:sz w:val="16"/>
      <w:szCs w:val="16"/>
    </w:rPr>
  </w:style>
  <w:style w:type="character" w:customStyle="1" w:styleId="ListLabel52">
    <w:name w:val="ListLabel 52"/>
    <w:qFormat/>
    <w:rPr>
      <w:rFonts w:cs="Palatino Linotype"/>
      <w:i w:val="0"/>
      <w:iCs w:val="0"/>
      <w:sz w:val="16"/>
      <w:szCs w:val="16"/>
    </w:rPr>
  </w:style>
  <w:style w:type="character" w:customStyle="1" w:styleId="ListLabel53">
    <w:name w:val="ListLabel 53"/>
    <w:qFormat/>
    <w:rPr>
      <w:rFonts w:cs="Palatino Linotype"/>
      <w:i w:val="0"/>
      <w:iCs w:val="0"/>
      <w:sz w:val="16"/>
      <w:szCs w:val="16"/>
    </w:rPr>
  </w:style>
  <w:style w:type="character" w:customStyle="1" w:styleId="ListLabel54">
    <w:name w:val="ListLabel 54"/>
    <w:qFormat/>
    <w:rPr>
      <w:rFonts w:cs="Palatino Linotype"/>
      <w:i w:val="0"/>
      <w:iCs w:val="0"/>
      <w:sz w:val="16"/>
      <w:szCs w:val="16"/>
    </w:rPr>
  </w:style>
  <w:style w:type="character" w:customStyle="1" w:styleId="ListLabel55">
    <w:name w:val="ListLabel 55"/>
    <w:qFormat/>
    <w:rPr>
      <w:rFonts w:cs="Palatino Linotype"/>
      <w:i w:val="0"/>
      <w:iCs w:val="0"/>
      <w:sz w:val="16"/>
      <w:szCs w:val="16"/>
    </w:rPr>
  </w:style>
  <w:style w:type="character" w:customStyle="1" w:styleId="ListLabel56">
    <w:name w:val="ListLabel 56"/>
    <w:qFormat/>
    <w:rPr>
      <w:rFonts w:cs="Palatino Linotype"/>
      <w:i w:val="0"/>
      <w:iCs w:val="0"/>
      <w:sz w:val="16"/>
      <w:szCs w:val="16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D53EC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24328"/>
    <w:rPr>
      <w:color w:val="00000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7368F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66">
    <w:name w:val="ListLabel 66"/>
    <w:qFormat/>
    <w:rPr>
      <w:rFonts w:eastAsia="Palatino Linotype" w:cs="Times New Roman"/>
      <w:b w:val="0"/>
      <w:bCs w:val="0"/>
      <w:i w:val="0"/>
      <w:iCs w:val="0"/>
      <w:sz w:val="20"/>
      <w:szCs w:val="20"/>
      <w:lang w:val="pl-PL" w:bidi="ar-SA"/>
    </w:rPr>
  </w:style>
  <w:style w:type="character" w:customStyle="1" w:styleId="ListLabel67">
    <w:name w:val="ListLabel 67"/>
    <w:qFormat/>
    <w:rPr>
      <w:rFonts w:cs="Palatino Linotype"/>
      <w:i w:val="0"/>
      <w:iCs w:val="0"/>
      <w:sz w:val="24"/>
      <w:szCs w:val="16"/>
    </w:rPr>
  </w:style>
  <w:style w:type="character" w:customStyle="1" w:styleId="ListLabel68">
    <w:name w:val="ListLabel 68"/>
    <w:qFormat/>
    <w:rPr>
      <w:rFonts w:cs="Palatino Linotype"/>
      <w:i w:val="0"/>
      <w:iCs w:val="0"/>
      <w:sz w:val="16"/>
      <w:szCs w:val="16"/>
    </w:rPr>
  </w:style>
  <w:style w:type="character" w:customStyle="1" w:styleId="ListLabel69">
    <w:name w:val="ListLabel 69"/>
    <w:qFormat/>
    <w:rPr>
      <w:rFonts w:cs="Palatino Linotype"/>
      <w:i w:val="0"/>
      <w:iCs w:val="0"/>
      <w:sz w:val="16"/>
      <w:szCs w:val="16"/>
    </w:rPr>
  </w:style>
  <w:style w:type="character" w:customStyle="1" w:styleId="ListLabel70">
    <w:name w:val="ListLabel 70"/>
    <w:qFormat/>
    <w:rPr>
      <w:rFonts w:cs="Palatino Linotype"/>
      <w:i w:val="0"/>
      <w:iCs w:val="0"/>
      <w:sz w:val="16"/>
      <w:szCs w:val="16"/>
    </w:rPr>
  </w:style>
  <w:style w:type="character" w:customStyle="1" w:styleId="ListLabel71">
    <w:name w:val="ListLabel 71"/>
    <w:qFormat/>
    <w:rPr>
      <w:rFonts w:cs="Palatino Linotype"/>
      <w:i w:val="0"/>
      <w:iCs w:val="0"/>
      <w:sz w:val="16"/>
      <w:szCs w:val="16"/>
    </w:rPr>
  </w:style>
  <w:style w:type="character" w:customStyle="1" w:styleId="ListLabel72">
    <w:name w:val="ListLabel 72"/>
    <w:qFormat/>
    <w:rPr>
      <w:rFonts w:cs="Palatino Linotype"/>
      <w:i w:val="0"/>
      <w:iCs w:val="0"/>
      <w:sz w:val="16"/>
      <w:szCs w:val="16"/>
    </w:rPr>
  </w:style>
  <w:style w:type="character" w:customStyle="1" w:styleId="ListLabel73">
    <w:name w:val="ListLabel 73"/>
    <w:qFormat/>
    <w:rPr>
      <w:rFonts w:cs="Palatino Linotype"/>
      <w:i w:val="0"/>
      <w:iCs w:val="0"/>
      <w:sz w:val="16"/>
      <w:szCs w:val="16"/>
    </w:rPr>
  </w:style>
  <w:style w:type="character" w:customStyle="1" w:styleId="ListLabel74">
    <w:name w:val="ListLabel 74"/>
    <w:qFormat/>
    <w:rPr>
      <w:rFonts w:cs="Palatino Linotype"/>
      <w:i w:val="0"/>
      <w:iCs w:val="0"/>
      <w:sz w:val="16"/>
      <w:szCs w:val="16"/>
    </w:rPr>
  </w:style>
  <w:style w:type="character" w:customStyle="1" w:styleId="ListLabel75">
    <w:name w:val="ListLabel 75"/>
    <w:qFormat/>
    <w:rPr>
      <w:rFonts w:cs="Palatino Linotype"/>
      <w:i w:val="0"/>
      <w:iCs w:val="0"/>
      <w:sz w:val="16"/>
      <w:szCs w:val="16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80" w:lineRule="exact"/>
      <w:ind w:firstLine="567"/>
      <w:jc w:val="both"/>
    </w:pPr>
    <w:rPr>
      <w:sz w:val="26"/>
    </w:rPr>
  </w:style>
  <w:style w:type="paragraph" w:customStyle="1" w:styleId="Tekstpodstawowyzwciciem1">
    <w:name w:val="Tekst podstawowy z wcięciem1"/>
    <w:basedOn w:val="Tekstpodstawowy"/>
    <w:qFormat/>
    <w:pPr>
      <w:ind w:firstLine="21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Tekstpodstawowyzwciciem2">
    <w:name w:val="Tekst podstawowy z wcięciem2"/>
    <w:basedOn w:val="Tekstpodstawowy"/>
    <w:qFormat/>
    <w:pPr>
      <w:ind w:firstLine="210"/>
    </w:pPr>
  </w:style>
  <w:style w:type="paragraph" w:customStyle="1" w:styleId="LO-Normal">
    <w:name w:val="LO-Normal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LO-Normal1">
    <w:name w:val="LO-Normal1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921B9E"/>
    <w:pPr>
      <w:widowControl w:val="0"/>
      <w:suppressAutoHyphens/>
      <w:textAlignment w:val="baseline"/>
    </w:pPr>
    <w:rPr>
      <w:rFonts w:eastAsia="Lucida Sans Unicode" w:cs="Mangal"/>
      <w:color w:val="00000A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24328"/>
    <w:pPr>
      <w:spacing w:after="120"/>
    </w:pPr>
    <w:rPr>
      <w:sz w:val="16"/>
      <w:szCs w:val="16"/>
    </w:rPr>
  </w:style>
  <w:style w:type="paragraph" w:customStyle="1" w:styleId="p4">
    <w:name w:val="p4"/>
    <w:basedOn w:val="Normalny"/>
    <w:uiPriority w:val="99"/>
    <w:qFormat/>
    <w:rsid w:val="00044AF7"/>
    <w:pPr>
      <w:suppressAutoHyphens w:val="0"/>
      <w:overflowPunct w:val="0"/>
      <w:spacing w:before="100" w:after="100"/>
      <w:textAlignment w:val="auto"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A46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7368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B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Normalny1">
    <w:name w:val="Normalny1"/>
    <w:qFormat/>
    <w:rsid w:val="008A0C2E"/>
    <w:pPr>
      <w:widowControl w:val="0"/>
      <w:suppressAutoHyphens/>
      <w:textAlignment w:val="baseline"/>
    </w:pPr>
    <w:rPr>
      <w:rFonts w:eastAsia="Lucida Sans Unicode" w:cs="Mangal"/>
      <w:color w:val="00000A"/>
      <w:sz w:val="24"/>
      <w:szCs w:val="24"/>
      <w:lang w:eastAsia="zh-CN" w:bidi="hi-IN"/>
    </w:rPr>
  </w:style>
  <w:style w:type="character" w:customStyle="1" w:styleId="alb">
    <w:name w:val="a_lb"/>
    <w:basedOn w:val="Domylnaczcionkaakapitu"/>
    <w:rsid w:val="00624AD9"/>
  </w:style>
  <w:style w:type="character" w:customStyle="1" w:styleId="StopkaZnak">
    <w:name w:val="Stopka Znak"/>
    <w:basedOn w:val="Domylnaczcionkaakapitu"/>
    <w:link w:val="Stopka"/>
    <w:rsid w:val="00C4045D"/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28"/>
    <w:pPr>
      <w:suppressAutoHyphens/>
      <w:textAlignment w:val="baseline"/>
    </w:pPr>
    <w:rPr>
      <w:color w:val="00000A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B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tabs>
        <w:tab w:val="center" w:pos="1701"/>
      </w:tabs>
      <w:jc w:val="both"/>
      <w:outlineLvl w:val="3"/>
    </w:pPr>
    <w:rPr>
      <w:b/>
      <w:caps/>
      <w:sz w:val="28"/>
    </w:rPr>
  </w:style>
  <w:style w:type="paragraph" w:styleId="Nagwek5">
    <w:name w:val="heading 5"/>
    <w:basedOn w:val="Normalny"/>
    <w:qFormat/>
    <w:pPr>
      <w:keepNext/>
      <w:numPr>
        <w:ilvl w:val="4"/>
        <w:numId w:val="1"/>
      </w:numPr>
      <w:tabs>
        <w:tab w:val="center" w:pos="1701"/>
      </w:tabs>
      <w:jc w:val="both"/>
      <w:outlineLvl w:val="4"/>
    </w:pPr>
    <w:rPr>
      <w:b/>
      <w:i/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Palatino Linotype" w:eastAsia="Palatino Linotype" w:hAnsi="Palatino Linotype" w:cs="Times New Roman"/>
      <w:b w:val="0"/>
      <w:bCs w:val="0"/>
      <w:i w:val="0"/>
      <w:iCs w:val="0"/>
      <w:sz w:val="20"/>
      <w:szCs w:val="20"/>
      <w:lang w:val="pl-PL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  <w:color w:val="00000A"/>
      <w:sz w:val="20"/>
      <w:szCs w:val="20"/>
      <w:lang w:val="pl-PL" w:bidi="ar-SA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Palatino Linotype" w:eastAsia="Palatino Linotype" w:hAnsi="Palatino Linotype" w:cs="Palatino Linotype"/>
      <w:b/>
      <w:sz w:val="16"/>
      <w:szCs w:val="16"/>
    </w:rPr>
  </w:style>
  <w:style w:type="character" w:customStyle="1" w:styleId="WW8Num5z0">
    <w:name w:val="WW8Num5z0"/>
    <w:qFormat/>
    <w:rPr>
      <w:rFonts w:ascii="Symbol" w:hAnsi="Symbol" w:cs="OpenSymbol"/>
      <w:color w:val="00000A"/>
      <w:sz w:val="20"/>
      <w:szCs w:val="20"/>
      <w:lang w:val="pl-PL" w:bidi="ar-SA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Palatino Linotype" w:hAnsi="Palatino Linotype" w:cs="Palatino Linotype"/>
      <w:i w:val="0"/>
      <w:iCs w:val="0"/>
      <w:sz w:val="16"/>
      <w:szCs w:val="16"/>
    </w:rPr>
  </w:style>
  <w:style w:type="character" w:customStyle="1" w:styleId="WW8Num7z0">
    <w:name w:val="WW8Num7z0"/>
    <w:qFormat/>
    <w:rPr>
      <w:rFonts w:ascii="Symbol" w:eastAsia="Palatino Linotype" w:hAnsi="Symbol" w:cs="Symbol"/>
      <w:color w:val="00000A"/>
      <w:sz w:val="16"/>
      <w:szCs w:val="16"/>
      <w:lang w:val="pl-PL" w:eastAsia="zh-CN" w:bidi="ar-SA"/>
    </w:rPr>
  </w:style>
  <w:style w:type="character" w:customStyle="1" w:styleId="WW8Num7z1">
    <w:name w:val="WW8Num7z1"/>
    <w:qFormat/>
    <w:rPr>
      <w:rFonts w:ascii="Palatino Linotype" w:eastAsia="Palatino Linotype" w:hAnsi="Palatino Linotype" w:cs="Palatino Linotype"/>
      <w:sz w:val="16"/>
      <w:szCs w:val="16"/>
    </w:rPr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Palatino Linotype" w:hAnsi="Palatino Linotype" w:cs="Palatino Linotype"/>
      <w:sz w:val="16"/>
      <w:szCs w:val="16"/>
    </w:rPr>
  </w:style>
  <w:style w:type="character" w:styleId="Numerstrony">
    <w:name w:val="page number"/>
    <w:qFormat/>
  </w:style>
  <w:style w:type="character" w:customStyle="1" w:styleId="Wyrnienie">
    <w:name w:val="Wyróżnienie"/>
    <w:basedOn w:val="Domylnaczcionkaakapitu"/>
    <w:uiPriority w:val="20"/>
    <w:qFormat/>
    <w:rsid w:val="001D21B1"/>
    <w:rPr>
      <w:i/>
      <w:iCs/>
    </w:rPr>
  </w:style>
  <w:style w:type="character" w:customStyle="1" w:styleId="ListLabel1">
    <w:name w:val="ListLabel 1"/>
    <w:qFormat/>
    <w:rPr>
      <w:rFonts w:eastAsia="Palatino Linotype" w:cs="Times New Roman"/>
      <w:b w:val="0"/>
      <w:bCs w:val="0"/>
      <w:i w:val="0"/>
      <w:iCs w:val="0"/>
      <w:sz w:val="20"/>
      <w:szCs w:val="20"/>
      <w:lang w:val="pl-PL" w:bidi="ar-SA"/>
    </w:rPr>
  </w:style>
  <w:style w:type="character" w:customStyle="1" w:styleId="ListLabel2">
    <w:name w:val="ListLabel 2"/>
    <w:qFormat/>
    <w:rPr>
      <w:rFonts w:cs="OpenSymbol"/>
      <w:sz w:val="20"/>
      <w:szCs w:val="20"/>
      <w:lang w:val="pl-PL" w:bidi="ar-SA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  <w:sz w:val="20"/>
      <w:szCs w:val="20"/>
      <w:lang w:val="pl-PL" w:bidi="ar-SA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  <w:sz w:val="20"/>
      <w:szCs w:val="20"/>
      <w:lang w:val="pl-PL" w:bidi="ar-SA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  <w:sz w:val="20"/>
      <w:szCs w:val="20"/>
      <w:lang w:val="pl-PL" w:bidi="ar-SA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  <w:sz w:val="20"/>
      <w:szCs w:val="20"/>
      <w:lang w:val="pl-PL" w:bidi="ar-SA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  <w:sz w:val="20"/>
      <w:szCs w:val="20"/>
      <w:lang w:val="pl-PL" w:bidi="ar-SA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Palatino Linotype"/>
      <w:i w:val="0"/>
      <w:iCs w:val="0"/>
      <w:sz w:val="24"/>
      <w:szCs w:val="16"/>
    </w:rPr>
  </w:style>
  <w:style w:type="character" w:customStyle="1" w:styleId="ListLabel21">
    <w:name w:val="ListLabel 21"/>
    <w:qFormat/>
    <w:rPr>
      <w:rFonts w:cs="Palatino Linotype"/>
      <w:i w:val="0"/>
      <w:iCs w:val="0"/>
      <w:sz w:val="16"/>
      <w:szCs w:val="16"/>
    </w:rPr>
  </w:style>
  <w:style w:type="character" w:customStyle="1" w:styleId="ListLabel22">
    <w:name w:val="ListLabel 22"/>
    <w:qFormat/>
    <w:rPr>
      <w:rFonts w:cs="Palatino Linotype"/>
      <w:i w:val="0"/>
      <w:iCs w:val="0"/>
      <w:sz w:val="16"/>
      <w:szCs w:val="16"/>
    </w:rPr>
  </w:style>
  <w:style w:type="character" w:customStyle="1" w:styleId="ListLabel23">
    <w:name w:val="ListLabel 23"/>
    <w:qFormat/>
    <w:rPr>
      <w:rFonts w:cs="Palatino Linotype"/>
      <w:i w:val="0"/>
      <w:iCs w:val="0"/>
      <w:sz w:val="16"/>
      <w:szCs w:val="16"/>
    </w:rPr>
  </w:style>
  <w:style w:type="character" w:customStyle="1" w:styleId="ListLabel24">
    <w:name w:val="ListLabel 24"/>
    <w:qFormat/>
    <w:rPr>
      <w:rFonts w:cs="Palatino Linotype"/>
      <w:i w:val="0"/>
      <w:iCs w:val="0"/>
      <w:sz w:val="16"/>
      <w:szCs w:val="16"/>
    </w:rPr>
  </w:style>
  <w:style w:type="character" w:customStyle="1" w:styleId="ListLabel25">
    <w:name w:val="ListLabel 25"/>
    <w:qFormat/>
    <w:rPr>
      <w:rFonts w:cs="Palatino Linotype"/>
      <w:i w:val="0"/>
      <w:iCs w:val="0"/>
      <w:sz w:val="16"/>
      <w:szCs w:val="16"/>
    </w:rPr>
  </w:style>
  <w:style w:type="character" w:customStyle="1" w:styleId="ListLabel26">
    <w:name w:val="ListLabel 26"/>
    <w:qFormat/>
    <w:rPr>
      <w:rFonts w:cs="Palatino Linotype"/>
      <w:i w:val="0"/>
      <w:iCs w:val="0"/>
      <w:sz w:val="16"/>
      <w:szCs w:val="16"/>
    </w:rPr>
  </w:style>
  <w:style w:type="character" w:customStyle="1" w:styleId="ListLabel27">
    <w:name w:val="ListLabel 27"/>
    <w:qFormat/>
    <w:rPr>
      <w:rFonts w:cs="Palatino Linotype"/>
      <w:i w:val="0"/>
      <w:iCs w:val="0"/>
      <w:sz w:val="16"/>
      <w:szCs w:val="16"/>
    </w:rPr>
  </w:style>
  <w:style w:type="character" w:customStyle="1" w:styleId="ListLabel28">
    <w:name w:val="ListLabel 28"/>
    <w:qFormat/>
    <w:rPr>
      <w:rFonts w:cs="Palatino Linotype"/>
      <w:i w:val="0"/>
      <w:iCs w:val="0"/>
      <w:sz w:val="16"/>
      <w:szCs w:val="16"/>
    </w:rPr>
  </w:style>
  <w:style w:type="character" w:customStyle="1" w:styleId="ListLabel29">
    <w:name w:val="ListLabel 29"/>
    <w:qFormat/>
    <w:rPr>
      <w:rFonts w:cs="Symbol"/>
      <w:sz w:val="16"/>
      <w:szCs w:val="16"/>
      <w:lang w:val="pl-PL" w:eastAsia="zh-CN" w:bidi="ar-SA"/>
    </w:rPr>
  </w:style>
  <w:style w:type="character" w:customStyle="1" w:styleId="ListLabel30">
    <w:name w:val="ListLabel 30"/>
    <w:qFormat/>
    <w:rPr>
      <w:rFonts w:eastAsia="Palatino Linotype" w:cs="Palatino Linotype"/>
      <w:sz w:val="16"/>
      <w:szCs w:val="16"/>
    </w:rPr>
  </w:style>
  <w:style w:type="character" w:customStyle="1" w:styleId="ListLabel31">
    <w:name w:val="ListLabel 31"/>
    <w:qFormat/>
    <w:rPr>
      <w:rFonts w:eastAsia="Palatino Linotype" w:cs="Palatino Linotype"/>
      <w:sz w:val="16"/>
      <w:szCs w:val="16"/>
    </w:rPr>
  </w:style>
  <w:style w:type="character" w:customStyle="1" w:styleId="ListLabel32">
    <w:name w:val="ListLabel 32"/>
    <w:qFormat/>
    <w:rPr>
      <w:rFonts w:eastAsia="Palatino Linotype" w:cs="Palatino Linotype"/>
      <w:sz w:val="16"/>
      <w:szCs w:val="16"/>
    </w:rPr>
  </w:style>
  <w:style w:type="character" w:customStyle="1" w:styleId="ListLabel33">
    <w:name w:val="ListLabel 33"/>
    <w:qFormat/>
    <w:rPr>
      <w:rFonts w:eastAsia="Palatino Linotype" w:cs="Palatino Linotype"/>
      <w:sz w:val="16"/>
      <w:szCs w:val="16"/>
    </w:rPr>
  </w:style>
  <w:style w:type="character" w:customStyle="1" w:styleId="ListLabel34">
    <w:name w:val="ListLabel 34"/>
    <w:qFormat/>
    <w:rPr>
      <w:rFonts w:eastAsia="Palatino Linotype" w:cs="Palatino Linotype"/>
      <w:sz w:val="16"/>
      <w:szCs w:val="16"/>
    </w:rPr>
  </w:style>
  <w:style w:type="character" w:customStyle="1" w:styleId="ListLabel35">
    <w:name w:val="ListLabel 35"/>
    <w:qFormat/>
    <w:rPr>
      <w:rFonts w:eastAsia="Palatino Linotype" w:cs="Palatino Linotype"/>
      <w:sz w:val="16"/>
      <w:szCs w:val="16"/>
    </w:rPr>
  </w:style>
  <w:style w:type="character" w:customStyle="1" w:styleId="ListLabel36">
    <w:name w:val="ListLabel 36"/>
    <w:qFormat/>
    <w:rPr>
      <w:rFonts w:eastAsia="Palatino Linotype" w:cs="Palatino Linotype"/>
      <w:sz w:val="16"/>
      <w:szCs w:val="16"/>
    </w:rPr>
  </w:style>
  <w:style w:type="character" w:customStyle="1" w:styleId="ListLabel37">
    <w:name w:val="ListLabel 37"/>
    <w:qFormat/>
    <w:rPr>
      <w:rFonts w:eastAsia="Palatino Linotype" w:cs="Palatino Linotype"/>
      <w:sz w:val="16"/>
      <w:szCs w:val="16"/>
    </w:rPr>
  </w:style>
  <w:style w:type="character" w:customStyle="1" w:styleId="ListLabel38">
    <w:name w:val="ListLabel 38"/>
    <w:qFormat/>
    <w:rPr>
      <w:rFonts w:cs="Palatino Linotype"/>
      <w:sz w:val="16"/>
      <w:szCs w:val="16"/>
    </w:rPr>
  </w:style>
  <w:style w:type="character" w:customStyle="1" w:styleId="ListLabel39">
    <w:name w:val="ListLabel 39"/>
    <w:qFormat/>
    <w:rPr>
      <w:rFonts w:cs="Palatino Linotype"/>
      <w:sz w:val="16"/>
      <w:szCs w:val="16"/>
    </w:rPr>
  </w:style>
  <w:style w:type="character" w:customStyle="1" w:styleId="ListLabel40">
    <w:name w:val="ListLabel 40"/>
    <w:qFormat/>
    <w:rPr>
      <w:rFonts w:cs="Palatino Linotype"/>
      <w:sz w:val="16"/>
      <w:szCs w:val="16"/>
    </w:rPr>
  </w:style>
  <w:style w:type="character" w:customStyle="1" w:styleId="ListLabel41">
    <w:name w:val="ListLabel 41"/>
    <w:qFormat/>
    <w:rPr>
      <w:rFonts w:cs="Palatino Linotype"/>
      <w:sz w:val="16"/>
      <w:szCs w:val="16"/>
    </w:rPr>
  </w:style>
  <w:style w:type="character" w:customStyle="1" w:styleId="ListLabel42">
    <w:name w:val="ListLabel 42"/>
    <w:qFormat/>
    <w:rPr>
      <w:rFonts w:cs="Palatino Linotype"/>
      <w:sz w:val="16"/>
      <w:szCs w:val="16"/>
    </w:rPr>
  </w:style>
  <w:style w:type="character" w:customStyle="1" w:styleId="ListLabel43">
    <w:name w:val="ListLabel 43"/>
    <w:qFormat/>
    <w:rPr>
      <w:rFonts w:cs="Palatino Linotype"/>
      <w:sz w:val="16"/>
      <w:szCs w:val="16"/>
    </w:rPr>
  </w:style>
  <w:style w:type="character" w:customStyle="1" w:styleId="ListLabel44">
    <w:name w:val="ListLabel 44"/>
    <w:qFormat/>
    <w:rPr>
      <w:rFonts w:cs="Palatino Linotype"/>
      <w:sz w:val="16"/>
      <w:szCs w:val="16"/>
    </w:rPr>
  </w:style>
  <w:style w:type="character" w:customStyle="1" w:styleId="ListLabel45">
    <w:name w:val="ListLabel 45"/>
    <w:qFormat/>
    <w:rPr>
      <w:rFonts w:cs="Palatino Linotype"/>
      <w:sz w:val="16"/>
      <w:szCs w:val="16"/>
    </w:rPr>
  </w:style>
  <w:style w:type="character" w:customStyle="1" w:styleId="ListLabel46">
    <w:name w:val="ListLabel 46"/>
    <w:qFormat/>
    <w:rPr>
      <w:rFonts w:cs="Palatino Linotype"/>
      <w:sz w:val="16"/>
      <w:szCs w:val="16"/>
    </w:rPr>
  </w:style>
  <w:style w:type="character" w:customStyle="1" w:styleId="ListLabel47">
    <w:name w:val="ListLabel 47"/>
    <w:qFormat/>
    <w:rPr>
      <w:rFonts w:eastAsia="Palatino Linotype" w:cs="Times New Roman"/>
      <w:b w:val="0"/>
      <w:bCs w:val="0"/>
      <w:i w:val="0"/>
      <w:iCs w:val="0"/>
      <w:sz w:val="20"/>
      <w:szCs w:val="20"/>
      <w:lang w:val="pl-PL" w:bidi="ar-SA"/>
    </w:rPr>
  </w:style>
  <w:style w:type="character" w:customStyle="1" w:styleId="ListLabel48">
    <w:name w:val="ListLabel 48"/>
    <w:qFormat/>
    <w:rPr>
      <w:rFonts w:cs="Palatino Linotype"/>
      <w:i w:val="0"/>
      <w:iCs w:val="0"/>
      <w:sz w:val="24"/>
      <w:szCs w:val="16"/>
    </w:rPr>
  </w:style>
  <w:style w:type="character" w:customStyle="1" w:styleId="ListLabel49">
    <w:name w:val="ListLabel 49"/>
    <w:qFormat/>
    <w:rPr>
      <w:rFonts w:cs="Palatino Linotype"/>
      <w:i w:val="0"/>
      <w:iCs w:val="0"/>
      <w:sz w:val="16"/>
      <w:szCs w:val="16"/>
    </w:rPr>
  </w:style>
  <w:style w:type="character" w:customStyle="1" w:styleId="ListLabel50">
    <w:name w:val="ListLabel 50"/>
    <w:qFormat/>
    <w:rPr>
      <w:rFonts w:cs="Palatino Linotype"/>
      <w:i w:val="0"/>
      <w:iCs w:val="0"/>
      <w:sz w:val="16"/>
      <w:szCs w:val="16"/>
    </w:rPr>
  </w:style>
  <w:style w:type="character" w:customStyle="1" w:styleId="ListLabel51">
    <w:name w:val="ListLabel 51"/>
    <w:qFormat/>
    <w:rPr>
      <w:rFonts w:cs="Palatino Linotype"/>
      <w:i w:val="0"/>
      <w:iCs w:val="0"/>
      <w:sz w:val="16"/>
      <w:szCs w:val="16"/>
    </w:rPr>
  </w:style>
  <w:style w:type="character" w:customStyle="1" w:styleId="ListLabel52">
    <w:name w:val="ListLabel 52"/>
    <w:qFormat/>
    <w:rPr>
      <w:rFonts w:cs="Palatino Linotype"/>
      <w:i w:val="0"/>
      <w:iCs w:val="0"/>
      <w:sz w:val="16"/>
      <w:szCs w:val="16"/>
    </w:rPr>
  </w:style>
  <w:style w:type="character" w:customStyle="1" w:styleId="ListLabel53">
    <w:name w:val="ListLabel 53"/>
    <w:qFormat/>
    <w:rPr>
      <w:rFonts w:cs="Palatino Linotype"/>
      <w:i w:val="0"/>
      <w:iCs w:val="0"/>
      <w:sz w:val="16"/>
      <w:szCs w:val="16"/>
    </w:rPr>
  </w:style>
  <w:style w:type="character" w:customStyle="1" w:styleId="ListLabel54">
    <w:name w:val="ListLabel 54"/>
    <w:qFormat/>
    <w:rPr>
      <w:rFonts w:cs="Palatino Linotype"/>
      <w:i w:val="0"/>
      <w:iCs w:val="0"/>
      <w:sz w:val="16"/>
      <w:szCs w:val="16"/>
    </w:rPr>
  </w:style>
  <w:style w:type="character" w:customStyle="1" w:styleId="ListLabel55">
    <w:name w:val="ListLabel 55"/>
    <w:qFormat/>
    <w:rPr>
      <w:rFonts w:cs="Palatino Linotype"/>
      <w:i w:val="0"/>
      <w:iCs w:val="0"/>
      <w:sz w:val="16"/>
      <w:szCs w:val="16"/>
    </w:rPr>
  </w:style>
  <w:style w:type="character" w:customStyle="1" w:styleId="ListLabel56">
    <w:name w:val="ListLabel 56"/>
    <w:qFormat/>
    <w:rPr>
      <w:rFonts w:cs="Palatino Linotype"/>
      <w:i w:val="0"/>
      <w:iCs w:val="0"/>
      <w:sz w:val="16"/>
      <w:szCs w:val="16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D53EC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24328"/>
    <w:rPr>
      <w:color w:val="00000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7368F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66">
    <w:name w:val="ListLabel 66"/>
    <w:qFormat/>
    <w:rPr>
      <w:rFonts w:eastAsia="Palatino Linotype" w:cs="Times New Roman"/>
      <w:b w:val="0"/>
      <w:bCs w:val="0"/>
      <w:i w:val="0"/>
      <w:iCs w:val="0"/>
      <w:sz w:val="20"/>
      <w:szCs w:val="20"/>
      <w:lang w:val="pl-PL" w:bidi="ar-SA"/>
    </w:rPr>
  </w:style>
  <w:style w:type="character" w:customStyle="1" w:styleId="ListLabel67">
    <w:name w:val="ListLabel 67"/>
    <w:qFormat/>
    <w:rPr>
      <w:rFonts w:cs="Palatino Linotype"/>
      <w:i w:val="0"/>
      <w:iCs w:val="0"/>
      <w:sz w:val="24"/>
      <w:szCs w:val="16"/>
    </w:rPr>
  </w:style>
  <w:style w:type="character" w:customStyle="1" w:styleId="ListLabel68">
    <w:name w:val="ListLabel 68"/>
    <w:qFormat/>
    <w:rPr>
      <w:rFonts w:cs="Palatino Linotype"/>
      <w:i w:val="0"/>
      <w:iCs w:val="0"/>
      <w:sz w:val="16"/>
      <w:szCs w:val="16"/>
    </w:rPr>
  </w:style>
  <w:style w:type="character" w:customStyle="1" w:styleId="ListLabel69">
    <w:name w:val="ListLabel 69"/>
    <w:qFormat/>
    <w:rPr>
      <w:rFonts w:cs="Palatino Linotype"/>
      <w:i w:val="0"/>
      <w:iCs w:val="0"/>
      <w:sz w:val="16"/>
      <w:szCs w:val="16"/>
    </w:rPr>
  </w:style>
  <w:style w:type="character" w:customStyle="1" w:styleId="ListLabel70">
    <w:name w:val="ListLabel 70"/>
    <w:qFormat/>
    <w:rPr>
      <w:rFonts w:cs="Palatino Linotype"/>
      <w:i w:val="0"/>
      <w:iCs w:val="0"/>
      <w:sz w:val="16"/>
      <w:szCs w:val="16"/>
    </w:rPr>
  </w:style>
  <w:style w:type="character" w:customStyle="1" w:styleId="ListLabel71">
    <w:name w:val="ListLabel 71"/>
    <w:qFormat/>
    <w:rPr>
      <w:rFonts w:cs="Palatino Linotype"/>
      <w:i w:val="0"/>
      <w:iCs w:val="0"/>
      <w:sz w:val="16"/>
      <w:szCs w:val="16"/>
    </w:rPr>
  </w:style>
  <w:style w:type="character" w:customStyle="1" w:styleId="ListLabel72">
    <w:name w:val="ListLabel 72"/>
    <w:qFormat/>
    <w:rPr>
      <w:rFonts w:cs="Palatino Linotype"/>
      <w:i w:val="0"/>
      <w:iCs w:val="0"/>
      <w:sz w:val="16"/>
      <w:szCs w:val="16"/>
    </w:rPr>
  </w:style>
  <w:style w:type="character" w:customStyle="1" w:styleId="ListLabel73">
    <w:name w:val="ListLabel 73"/>
    <w:qFormat/>
    <w:rPr>
      <w:rFonts w:cs="Palatino Linotype"/>
      <w:i w:val="0"/>
      <w:iCs w:val="0"/>
      <w:sz w:val="16"/>
      <w:szCs w:val="16"/>
    </w:rPr>
  </w:style>
  <w:style w:type="character" w:customStyle="1" w:styleId="ListLabel74">
    <w:name w:val="ListLabel 74"/>
    <w:qFormat/>
    <w:rPr>
      <w:rFonts w:cs="Palatino Linotype"/>
      <w:i w:val="0"/>
      <w:iCs w:val="0"/>
      <w:sz w:val="16"/>
      <w:szCs w:val="16"/>
    </w:rPr>
  </w:style>
  <w:style w:type="character" w:customStyle="1" w:styleId="ListLabel75">
    <w:name w:val="ListLabel 75"/>
    <w:qFormat/>
    <w:rPr>
      <w:rFonts w:cs="Palatino Linotype"/>
      <w:i w:val="0"/>
      <w:iCs w:val="0"/>
      <w:sz w:val="16"/>
      <w:szCs w:val="16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80" w:lineRule="exact"/>
      <w:ind w:firstLine="567"/>
      <w:jc w:val="both"/>
    </w:pPr>
    <w:rPr>
      <w:sz w:val="26"/>
    </w:rPr>
  </w:style>
  <w:style w:type="paragraph" w:customStyle="1" w:styleId="Tekstpodstawowyzwciciem1">
    <w:name w:val="Tekst podstawowy z wcięciem1"/>
    <w:basedOn w:val="Tekstpodstawowy"/>
    <w:qFormat/>
    <w:pPr>
      <w:ind w:firstLine="21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Tekstpodstawowyzwciciem2">
    <w:name w:val="Tekst podstawowy z wcięciem2"/>
    <w:basedOn w:val="Tekstpodstawowy"/>
    <w:qFormat/>
    <w:pPr>
      <w:ind w:firstLine="210"/>
    </w:pPr>
  </w:style>
  <w:style w:type="paragraph" w:customStyle="1" w:styleId="LO-Normal">
    <w:name w:val="LO-Normal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LO-Normal1">
    <w:name w:val="LO-Normal1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Standard">
    <w:name w:val="Standard"/>
    <w:qFormat/>
    <w:rsid w:val="00921B9E"/>
    <w:pPr>
      <w:widowControl w:val="0"/>
      <w:suppressAutoHyphens/>
      <w:textAlignment w:val="baseline"/>
    </w:pPr>
    <w:rPr>
      <w:rFonts w:eastAsia="Lucida Sans Unicode" w:cs="Mangal"/>
      <w:color w:val="00000A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24328"/>
    <w:pPr>
      <w:spacing w:after="120"/>
    </w:pPr>
    <w:rPr>
      <w:sz w:val="16"/>
      <w:szCs w:val="16"/>
    </w:rPr>
  </w:style>
  <w:style w:type="paragraph" w:customStyle="1" w:styleId="p4">
    <w:name w:val="p4"/>
    <w:basedOn w:val="Normalny"/>
    <w:uiPriority w:val="99"/>
    <w:qFormat/>
    <w:rsid w:val="00044AF7"/>
    <w:pPr>
      <w:suppressAutoHyphens w:val="0"/>
      <w:overflowPunct w:val="0"/>
      <w:spacing w:before="100" w:after="100"/>
      <w:textAlignment w:val="auto"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A46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7368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B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Normalny1">
    <w:name w:val="Normalny1"/>
    <w:qFormat/>
    <w:rsid w:val="008A0C2E"/>
    <w:pPr>
      <w:widowControl w:val="0"/>
      <w:suppressAutoHyphens/>
      <w:textAlignment w:val="baseline"/>
    </w:pPr>
    <w:rPr>
      <w:rFonts w:eastAsia="Lucida Sans Unicode" w:cs="Mangal"/>
      <w:color w:val="00000A"/>
      <w:sz w:val="24"/>
      <w:szCs w:val="24"/>
      <w:lang w:eastAsia="zh-CN" w:bidi="hi-IN"/>
    </w:rPr>
  </w:style>
  <w:style w:type="character" w:customStyle="1" w:styleId="alb">
    <w:name w:val="a_lb"/>
    <w:basedOn w:val="Domylnaczcionkaakapitu"/>
    <w:rsid w:val="00624AD9"/>
  </w:style>
  <w:style w:type="character" w:customStyle="1" w:styleId="StopkaZnak">
    <w:name w:val="Stopka Znak"/>
    <w:basedOn w:val="Domylnaczcionkaakapitu"/>
    <w:link w:val="Stopka"/>
    <w:rsid w:val="00C4045D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2287-2164-450E-B590-BF914101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6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</vt:lpstr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</dc:title>
  <dc:subject/>
  <dc:creator>wojk</dc:creator>
  <dc:description/>
  <cp:lastModifiedBy>WIIH</cp:lastModifiedBy>
  <cp:revision>81</cp:revision>
  <cp:lastPrinted>2020-09-29T10:42:00Z</cp:lastPrinted>
  <dcterms:created xsi:type="dcterms:W3CDTF">2017-02-06T08:25:00Z</dcterms:created>
  <dcterms:modified xsi:type="dcterms:W3CDTF">2021-09-21T11:24:00Z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