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37" w:rsidRPr="00A52693" w:rsidRDefault="00376937" w:rsidP="00376937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  <w:bookmarkStart w:id="0" w:name="_Hlk1744813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3600"/>
      </w:tblGrid>
      <w:tr w:rsidR="00376937" w:rsidRPr="00A52693" w:rsidTr="00486914">
        <w:trPr>
          <w:trHeight w:val="1741"/>
        </w:trPr>
        <w:tc>
          <w:tcPr>
            <w:tcW w:w="4968" w:type="dxa"/>
            <w:hideMark/>
          </w:tcPr>
          <w:p w:rsidR="00376937" w:rsidRPr="00A52693" w:rsidRDefault="00376937" w:rsidP="00486914">
            <w:pPr>
              <w:tabs>
                <w:tab w:val="center" w:pos="1701"/>
              </w:tabs>
              <w:suppressAutoHyphens/>
              <w:spacing w:after="0" w:line="360" w:lineRule="auto"/>
              <w:ind w:right="-1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A52693">
              <w:rPr>
                <w:rFonts w:ascii="Palatino Linotype" w:eastAsia="SimSun" w:hAnsi="Palatino Linotype" w:cs="Times New Roman"/>
                <w:noProof/>
                <w:kern w:val="2"/>
                <w:lang w:eastAsia="pl-PL"/>
              </w:rPr>
              <w:drawing>
                <wp:inline distT="0" distB="0" distL="0" distR="0" wp14:anchorId="44BD2A4D" wp14:editId="280C95C7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937" w:rsidRPr="00A52693" w:rsidRDefault="00376937" w:rsidP="00486914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A52693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ŚWIĘTOKRZYSKI</w:t>
            </w:r>
          </w:p>
          <w:p w:rsidR="00376937" w:rsidRPr="00A52693" w:rsidRDefault="00376937" w:rsidP="00486914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A52693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WOJEWÓDZKI INSPEKTOR</w:t>
            </w:r>
          </w:p>
          <w:p w:rsidR="00376937" w:rsidRPr="00A52693" w:rsidRDefault="00376937" w:rsidP="00486914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kern w:val="2"/>
                <w:lang w:eastAsia="zh-CN" w:bidi="hi-IN"/>
              </w:rPr>
            </w:pPr>
            <w:r w:rsidRPr="00A52693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INSPEKCJI HANDLOWEJ</w:t>
            </w:r>
          </w:p>
        </w:tc>
        <w:tc>
          <w:tcPr>
            <w:tcW w:w="3600" w:type="dxa"/>
          </w:tcPr>
          <w:p w:rsidR="00376937" w:rsidRPr="00A52693" w:rsidRDefault="00376937" w:rsidP="00486914">
            <w:pPr>
              <w:keepNext/>
              <w:numPr>
                <w:ilvl w:val="3"/>
                <w:numId w:val="1"/>
              </w:numPr>
              <w:tabs>
                <w:tab w:val="center" w:pos="1701"/>
              </w:tabs>
              <w:suppressAutoHyphens/>
              <w:snapToGrid w:val="0"/>
              <w:spacing w:after="0" w:line="360" w:lineRule="auto"/>
              <w:outlineLvl w:val="3"/>
              <w:rPr>
                <w:rFonts w:ascii="Palatino Linotype" w:eastAsia="SimSun" w:hAnsi="Palatino Linotype" w:cs="Times New Roman"/>
                <w:b/>
                <w:caps/>
                <w:kern w:val="2"/>
                <w:lang w:eastAsia="zh-CN" w:bidi="hi-IN"/>
              </w:rPr>
            </w:pPr>
          </w:p>
        </w:tc>
      </w:tr>
    </w:tbl>
    <w:p w:rsidR="00376937" w:rsidRPr="00A52693" w:rsidRDefault="00376937" w:rsidP="00376937">
      <w:pPr>
        <w:keepNext/>
        <w:tabs>
          <w:tab w:val="center" w:pos="1701"/>
        </w:tabs>
        <w:suppressAutoHyphens/>
        <w:spacing w:after="0" w:line="360" w:lineRule="auto"/>
        <w:outlineLvl w:val="4"/>
        <w:rPr>
          <w:rFonts w:ascii="Palatino Linotype" w:eastAsia="SimSun" w:hAnsi="Palatino Linotype" w:cs="Times New Roman"/>
          <w:b/>
          <w:i/>
          <w:caps/>
          <w:kern w:val="2"/>
          <w:lang w:eastAsia="zh-CN" w:bidi="hi-IN"/>
        </w:rPr>
      </w:pPr>
    </w:p>
    <w:p w:rsidR="00376937" w:rsidRPr="00A52693" w:rsidRDefault="00376937" w:rsidP="00376937">
      <w:pPr>
        <w:suppressAutoHyphens/>
        <w:spacing w:after="0" w:line="360" w:lineRule="auto"/>
        <w:jc w:val="right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Kielce, 24 września 2021r.</w:t>
      </w:r>
    </w:p>
    <w:p w:rsidR="00376937" w:rsidRPr="00A52693" w:rsidRDefault="00376937" w:rsidP="00376937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52693">
        <w:rPr>
          <w:rFonts w:ascii="Palatino Linotype" w:eastAsia="SimSun" w:hAnsi="Palatino Linotype" w:cs="Times New Roman"/>
          <w:noProof/>
          <w:kern w:val="2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5DAC9EA" wp14:editId="3580C896">
                <wp:simplePos x="0" y="0"/>
                <wp:positionH relativeFrom="margin">
                  <wp:posOffset>4000500</wp:posOffset>
                </wp:positionH>
                <wp:positionV relativeFrom="paragraph">
                  <wp:posOffset>-1471930</wp:posOffset>
                </wp:positionV>
                <wp:extent cx="1861820" cy="561340"/>
                <wp:effectExtent l="0" t="4445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561340"/>
                          <a:chOff x="6300" y="-2318"/>
                          <a:chExt cx="2932" cy="88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00" y="-2318"/>
                            <a:ext cx="2931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7798F2" id="Grupa 2" o:spid="_x0000_s1026" style="position:absolute;margin-left:315pt;margin-top:-115.9pt;width:146.6pt;height:44.2pt;z-index:251659264;mso-wrap-distance-left:0;mso-wrap-distance-right:0;mso-position-horizontal-relative:margin" coordorigin="6300,-2318" coordsize="293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lsGQMAAPUGAAAOAAAAZHJzL2Uyb0RvYy54bWykVdtu2zAMfR+wfxD07voSx7WNOkWaGwZ0&#10;W7FuH6DY8gWzJUNS4nbD/n2U5KRJNmBD6wdDEiWK5xySurl96lq0p0I2nGXYv/IwoiznRcOqDH/7&#10;unZijKQirCAtZzTDz1Ti29n7dzdDn9KA17wtqEDghMl06DNcK9WnrivzmnZEXvGeMjCWXHREwVRU&#10;biHIAN671g08L3IHLope8JxKCatLa8Qz478saa4+l6WkCrUZhtiU+Qvz3+q/O7shaSVIXzf5GAZ5&#10;RRQdaRhcenS1JIqgnWj+cNU1ueCSl+oq553Ly7LJqcEAaHzvAs1G8F1vsFTpUPVHmoDaC55e7Tb/&#10;tH8QqCkyHGDESAcSbcSuJyjQ1Ax9lcKOjegf+wdh8cHwnuffJZjdS7ueV3Yz2g4feQHuyE5xQ81T&#10;KTrtAkCjJ6PA81EB+qRQDot+HPlxAELlYJtG/iQcJcpr0FEfiyYemMHqBBM/tvrl9Wo8HyQTwKEP&#10;x3GojS5J7b0m1jE2DQzSTb4wKt/G6GNNemqEkpqvkdHJgdEvkIaEVS1FE8uq2XWgVFo+EeOLGnbR&#10;uRB8qCkpICjfYNDRglt7QE8kqPFPgv/G1IFn4Mk/8GRiOvJE0l5ItaG8Q3qQYQHBG/3I/l4qS+lh&#10;i5aT8XXTtrBO0padLYBPuwK3wlFt0/ebsviZeMkqXsWhEwbRygm95dKZrxehE6396+lyslwslv4v&#10;fa8fpnVTFJTpaw4l6of/J9jYLGxxHYtU8rYptDsdkhTVdtEKtCfQItbmGxPnZJt7HobJK8ByAckP&#10;Qu8uSJx1FF874TqcOsm1Fzuen9wlkRcm4XJ9Dum+YfTtkNCQ4WQaTI1KJ0FfYJuE0XR+KIqzbdBm&#10;WGEU1Gm3GseKNK0dn6DXEb+gB4UP2kJ92by0xbXlxTPkqOCQQVCv8ELAoObiB0YDdNsMM3gOMGo/&#10;MMjyxA+hzpEyk3B6rRuAOLVsTy2E5eAow7kSGNnJQtmWvutFU9Vwk2+4YHwOzadsTNbq+GxUpnGZ&#10;+jcj01sNpvEd0M37dG52vbxWs98AAAD//wMAUEsDBBQABgAIAAAAIQCyRFvD4wAAAA0BAAAPAAAA&#10;ZHJzL2Rvd25yZXYueG1sTI/BTsMwDIbvSLxDZCRuW5pmTFCaTtMEnCYkNqRpt6zx2mpNUjVZ2709&#10;5gRH279+f1++mmzLBuxD450CMU+AoSu9aVyl4Hv/PnsGFqJ2RrfeoYIbBlgV93e5zowf3RcOu1gx&#10;KnEh0wrqGLuM81DWaHWY+w4d3c6+tzrS2Ffc9HqkctvyNEmW3OrG0Ydad7ipsbzsrlbBx6jHtRRv&#10;w/Zy3tyO+6fPw1agUo8P0/oVWMQp/oXhF5/QoSCmk786E1irYCkTcokKZqkUJEGRl1SmwE60Egu5&#10;AF7k/L9F8QMAAP//AwBQSwECLQAUAAYACAAAACEAtoM4kv4AAADhAQAAEwAAAAAAAAAAAAAAAAAA&#10;AAAAW0NvbnRlbnRfVHlwZXNdLnhtbFBLAQItABQABgAIAAAAIQA4/SH/1gAAAJQBAAALAAAAAAAA&#10;AAAAAAAAAC8BAABfcmVscy8ucmVsc1BLAQItABQABgAIAAAAIQA23tlsGQMAAPUGAAAOAAAAAAAA&#10;AAAAAAAAAC4CAABkcnMvZTJvRG9jLnhtbFBLAQItABQABgAIAAAAIQCyRFvD4wAAAA0BAAAPAAAA&#10;AAAAAAAAAAAAAHMFAABkcnMvZG93bnJldi54bWxQSwUGAAAAAAQABADzAAAAgwYAAAAA&#10;">
                <v:rect id="Rectangle 3" o:spid="_x0000_s1027" style="position:absolute;left:6300;top:-2318;width:2931;height:8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vWMMA&#10;AADaAAAADwAAAGRycy9kb3ducmV2LnhtbESPQYvCMBSE78L+h/AWvGm6CiJdo7ii4kHFrS7s8dE8&#10;22rzUpqo9d8bQfA4zMw3zGjSmFJcqXaFZQVf3QgEcWp1wZmCw37RGYJwHlljaZkU3MnBZPzRGmGs&#10;7Y1/6Zr4TAQIuxgV5N5XsZQuzcmg69qKOHhHWxv0QdaZ1DXeAtyUshdFA2mw4LCQY0WznNJzcjEK&#10;Tv/mL9vpwbnZ7HF9T7bz0/LnoFT7s5l+g/DU+Hf41V5pBX14Xg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ivWMMAAADaAAAADwAAAAAAAAAAAAAAAACYAgAAZHJzL2Rv&#10;d25yZXYueG1sUEsFBgAAAAAEAAQA9QAAAIgDAAAAAA==&#10;" filled="f" stroked="f" strokecolor="#3465a4">
                  <v:stroke joinstyle="round"/>
                </v:rect>
                <w10:wrap anchorx="margin"/>
              </v:group>
            </w:pict>
          </mc:Fallback>
        </mc:AlternateConten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NRBP.8361.89.2021</w:t>
      </w:r>
    </w:p>
    <w:p w:rsidR="00376937" w:rsidRPr="00A52693" w:rsidRDefault="00376937" w:rsidP="00376937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</w:p>
    <w:p w:rsidR="00CC55FB" w:rsidRPr="00A52693" w:rsidRDefault="00CC55FB" w:rsidP="00376937">
      <w:pPr>
        <w:tabs>
          <w:tab w:val="left" w:pos="-26577"/>
        </w:tabs>
        <w:suppressAutoHyphens/>
        <w:autoSpaceDN w:val="0"/>
        <w:spacing w:after="0" w:line="240" w:lineRule="auto"/>
        <w:ind w:left="4536"/>
        <w:jc w:val="both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:rsidR="00376937" w:rsidRPr="00A52693" w:rsidRDefault="00376937" w:rsidP="00376937">
      <w:pPr>
        <w:tabs>
          <w:tab w:val="left" w:pos="-26577"/>
        </w:tabs>
        <w:suppressAutoHyphens/>
        <w:autoSpaceDN w:val="0"/>
        <w:spacing w:after="0" w:line="240" w:lineRule="auto"/>
        <w:ind w:left="4536"/>
        <w:jc w:val="both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  <w:r w:rsidRPr="00A52693"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  <w:t>Przedsiębiorstwo Handlowe „DUO”</w:t>
      </w:r>
    </w:p>
    <w:p w:rsidR="00376937" w:rsidRPr="00A52693" w:rsidRDefault="00376937" w:rsidP="00376937">
      <w:pPr>
        <w:tabs>
          <w:tab w:val="left" w:pos="-26577"/>
        </w:tabs>
        <w:suppressAutoHyphens/>
        <w:autoSpaceDN w:val="0"/>
        <w:spacing w:after="0" w:line="240" w:lineRule="auto"/>
        <w:ind w:left="4536"/>
        <w:jc w:val="both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  <w:r w:rsidRPr="00A52693"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  <w:t>Jacek i Wiesław Więckowscy – Spółka Jawna</w:t>
      </w:r>
    </w:p>
    <w:p w:rsidR="00376937" w:rsidRPr="00A52693" w:rsidRDefault="00376937" w:rsidP="00376937">
      <w:pPr>
        <w:tabs>
          <w:tab w:val="left" w:pos="-26577"/>
        </w:tabs>
        <w:suppressAutoHyphens/>
        <w:autoSpaceDN w:val="0"/>
        <w:spacing w:after="0" w:line="240" w:lineRule="auto"/>
        <w:ind w:left="4536"/>
        <w:jc w:val="both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  <w:r w:rsidRPr="00A52693"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  <w:t>ul. Bugaj 12, 26-130 Suchedniów</w:t>
      </w:r>
    </w:p>
    <w:p w:rsidR="00376937" w:rsidRPr="00A52693" w:rsidRDefault="00376937" w:rsidP="00376937">
      <w:pPr>
        <w:suppressAutoHyphens/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</w:p>
    <w:p w:rsidR="00376937" w:rsidRPr="00A52693" w:rsidRDefault="00376937" w:rsidP="00376937">
      <w:pPr>
        <w:suppressAutoHyphens/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52693">
        <w:rPr>
          <w:rFonts w:ascii="Palatino Linotype" w:eastAsia="Times New Roman" w:hAnsi="Palatino Linotype" w:cs="Times New Roman"/>
          <w:b/>
          <w:lang w:eastAsia="ar-SA"/>
        </w:rPr>
        <w:t xml:space="preserve">DECYZJA nr </w:t>
      </w:r>
      <w:r w:rsidR="00A52693" w:rsidRPr="00A52693">
        <w:rPr>
          <w:rFonts w:ascii="Palatino Linotype" w:eastAsia="Times New Roman" w:hAnsi="Palatino Linotype" w:cs="Times New Roman"/>
          <w:b/>
          <w:lang w:eastAsia="ar-SA"/>
        </w:rPr>
        <w:t>65</w:t>
      </w:r>
      <w:r w:rsidRPr="00A52693">
        <w:rPr>
          <w:rFonts w:ascii="Palatino Linotype" w:eastAsia="Times New Roman" w:hAnsi="Palatino Linotype" w:cs="Times New Roman"/>
          <w:b/>
          <w:lang w:eastAsia="ar-SA"/>
        </w:rPr>
        <w:t>/2021</w:t>
      </w:r>
    </w:p>
    <w:p w:rsidR="00CC55FB" w:rsidRPr="00A52693" w:rsidRDefault="00376937" w:rsidP="00CC55FB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52693">
        <w:rPr>
          <w:rFonts w:ascii="Palatino Linotype" w:hAnsi="Palatino Linotype" w:cs="Times New Roman"/>
        </w:rPr>
        <w:t xml:space="preserve">Na podstawie art. 56 ust. 1 pkt 12 w związku z art. 58 ust 2 </w:t>
      </w:r>
      <w:bookmarkStart w:id="1" w:name="_Hlk527371705"/>
      <w:r w:rsidR="00A52693">
        <w:rPr>
          <w:rFonts w:ascii="Palatino Linotype" w:hAnsi="Palatino Linotype" w:cs="Times New Roman"/>
          <w:i/>
        </w:rPr>
        <w:t>u</w:t>
      </w:r>
      <w:r w:rsidRPr="00A52693">
        <w:rPr>
          <w:rFonts w:ascii="Palatino Linotype" w:hAnsi="Palatino Linotype" w:cs="Times New Roman"/>
          <w:i/>
        </w:rPr>
        <w:t xml:space="preserve">stawy z dnia 13 czerwca 2013r. o gospodarce opakowaniami i odpadami opakowaniowymi (Dz. U. z 2020r., poz. 1114) </w:t>
      </w:r>
      <w:bookmarkEnd w:id="1"/>
      <w:r w:rsidRPr="00A52693">
        <w:rPr>
          <w:rFonts w:ascii="Palatino Linotype" w:hAnsi="Palatino Linotype" w:cs="Times New Roman"/>
        </w:rPr>
        <w:t xml:space="preserve">oraz art. 104 </w:t>
      </w:r>
      <w:r w:rsidR="004424AC" w:rsidRPr="00A52693">
        <w:rPr>
          <w:rFonts w:ascii="Palatino Linotype" w:hAnsi="Palatino Linotype" w:cs="Times New Roman"/>
          <w:i/>
        </w:rPr>
        <w:t>u</w:t>
      </w:r>
      <w:r w:rsidRPr="00A52693">
        <w:rPr>
          <w:rFonts w:ascii="Palatino Linotype" w:hAnsi="Palatino Linotype" w:cs="Times New Roman"/>
          <w:i/>
        </w:rPr>
        <w:t>stawy z dnia 14 czerwca 1960r. Kodeks postępowania administracyjnego (Dz. U. z 2021r., poz. 735 ze zm.)</w:t>
      </w:r>
      <w:r w:rsidRPr="00A52693">
        <w:rPr>
          <w:rFonts w:ascii="Palatino Linotype" w:hAnsi="Palatino Linotype" w:cs="Times New Roman"/>
        </w:rPr>
        <w:t xml:space="preserve"> </w:t>
      </w:r>
      <w:r w:rsidR="004424AC" w:rsidRPr="00A52693">
        <w:rPr>
          <w:rFonts w:ascii="Palatino Linotype" w:hAnsi="Palatino Linotype" w:cs="Times New Roman"/>
        </w:rPr>
        <w:t xml:space="preserve">– zwanej dalej „KPA”, </w:t>
      </w:r>
      <w:r w:rsidRPr="00A52693">
        <w:rPr>
          <w:rFonts w:ascii="Palatino Linotype" w:hAnsi="Palatino Linotype" w:cs="Times New Roman"/>
        </w:rPr>
        <w:t>po przeprowadzeniu postępowania administracyjnego Świętokrzyski Wojewódzki Inspektor Inspekcji Handlowej wymierza przedsiębiorcy</w:t>
      </w:r>
      <w:r w:rsidRPr="00A52693">
        <w:rPr>
          <w:rFonts w:ascii="Palatino Linotype" w:eastAsia="SimSun" w:hAnsi="Palatino Linotype" w:cs="Times New Roman"/>
          <w:kern w:val="3"/>
          <w:lang w:eastAsia="zh-CN" w:bidi="hi-IN"/>
        </w:rPr>
        <w:t xml:space="preserve">: Przedsiębiorstwo Handlowe „DUO” Jacek i Wiesław Więckowscy – Spółka Jawna z siedzibą w Suchedniowie, ul. Bugaj 12, 26-130 Suchedniów </w:t>
      </w:r>
      <w:r w:rsidRPr="00A52693">
        <w:rPr>
          <w:rFonts w:ascii="Palatino Linotype" w:hAnsi="Palatino Linotype" w:cs="Times New Roman"/>
        </w:rPr>
        <w:t xml:space="preserve">- </w:t>
      </w:r>
      <w:r w:rsidR="00B00693" w:rsidRPr="00A52693">
        <w:rPr>
          <w:rFonts w:ascii="Palatino Linotype" w:hAnsi="Palatino Linotype" w:cs="Times New Roman"/>
        </w:rPr>
        <w:t>karę pieniężną w wysokości 500,00</w:t>
      </w:r>
      <w:r w:rsidRPr="00A52693">
        <w:rPr>
          <w:rFonts w:ascii="Palatino Linotype" w:hAnsi="Palatino Linotype" w:cs="Times New Roman"/>
        </w:rPr>
        <w:t xml:space="preserve"> zł</w:t>
      </w:r>
      <w:r w:rsidR="00B00693" w:rsidRPr="00A52693">
        <w:rPr>
          <w:rFonts w:ascii="Palatino Linotype" w:hAnsi="Palatino Linotype" w:cs="Times New Roman"/>
        </w:rPr>
        <w:t xml:space="preserve"> (słownie: pięćset złotych 00/100</w:t>
      </w:r>
      <w:r w:rsidRPr="00A52693">
        <w:rPr>
          <w:rFonts w:ascii="Palatino Linotype" w:hAnsi="Palatino Linotype" w:cs="Times New Roman"/>
        </w:rPr>
        <w:t xml:space="preserve">) </w:t>
      </w: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 xml:space="preserve">wobec stwierdzenia naruszenia przepisu art. 42 ww. </w:t>
      </w:r>
      <w:r w:rsidRPr="00A52693">
        <w:rPr>
          <w:rFonts w:ascii="Palatino Linotype" w:eastAsia="SimSun" w:hAnsi="Palatino Linotype" w:cs="Times New Roman"/>
          <w:i/>
          <w:kern w:val="1"/>
          <w:lang w:eastAsia="zh-CN" w:bidi="hi-IN"/>
        </w:rPr>
        <w:t>ustawy o gospodarce opakowaniami i odpadami opakowaniowymi</w:t>
      </w: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CC55FB" w:rsidRPr="00A52693">
        <w:rPr>
          <w:rFonts w:ascii="Palatino Linotype" w:eastAsia="SimSun" w:hAnsi="Palatino Linotype" w:cs="Times New Roman"/>
          <w:kern w:val="1"/>
          <w:lang w:eastAsia="zh-CN" w:bidi="hi-IN"/>
        </w:rPr>
        <w:t>przez to, że prowadząc jednostkę handlu detalicznego i sprzedając produkty w opakowaniach, nie przekazywał użytkownikom tych produktów informacji o opakowaniach i odpadach opakowaniowych w zakresie:</w:t>
      </w:r>
    </w:p>
    <w:p w:rsidR="00CC55FB" w:rsidRPr="00A52693" w:rsidRDefault="00CC55FB" w:rsidP="00B00693">
      <w:pPr>
        <w:spacing w:after="0" w:line="360" w:lineRule="auto"/>
        <w:ind w:left="1416" w:hanging="708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>1)</w:t>
      </w: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ab/>
        <w:t>dostępnych systemów zwrotu, zbierania i odzysku, w tym recyklingu, odpadów opakowaniowych,</w:t>
      </w:r>
    </w:p>
    <w:p w:rsidR="00CC55FB" w:rsidRPr="00A52693" w:rsidRDefault="00CC55FB" w:rsidP="00CC55FB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>2)</w:t>
      </w: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ab/>
        <w:t>właściwego postępowania z odpadami opakowaniowymi,</w:t>
      </w:r>
    </w:p>
    <w:p w:rsidR="00CC55FB" w:rsidRPr="00A52693" w:rsidRDefault="00CC55FB" w:rsidP="00CC55FB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>3)</w:t>
      </w: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ab/>
        <w:t>znaczenia oznaczeń stosowanych na opakowaniach</w:t>
      </w:r>
    </w:p>
    <w:p w:rsidR="00CC55FB" w:rsidRPr="00A52693" w:rsidRDefault="00CC55FB" w:rsidP="00CC55FB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>- co najmniej przez wywieszenie informacji w miejscu sprzedaży.</w:t>
      </w:r>
    </w:p>
    <w:p w:rsidR="00CC55FB" w:rsidRPr="00A52693" w:rsidRDefault="00CC55FB" w:rsidP="00CC55FB">
      <w:pPr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</w:p>
    <w:p w:rsidR="00376937" w:rsidRPr="00A52693" w:rsidRDefault="00376937" w:rsidP="00376937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52693">
        <w:rPr>
          <w:rFonts w:ascii="Palatino Linotype" w:eastAsia="Times New Roman" w:hAnsi="Palatino Linotype" w:cs="Times New Roman"/>
          <w:b/>
          <w:lang w:eastAsia="ar-SA"/>
        </w:rPr>
        <w:lastRenderedPageBreak/>
        <w:t>UZASADNIENIE</w:t>
      </w:r>
    </w:p>
    <w:p w:rsidR="00376937" w:rsidRPr="00A52693" w:rsidRDefault="00376937" w:rsidP="00CC55FB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W dniach </w:t>
      </w:r>
      <w:r w:rsidR="00CC55FB" w:rsidRPr="00A52693">
        <w:rPr>
          <w:rFonts w:ascii="Palatino Linotype" w:eastAsia="SimSun" w:hAnsi="Palatino Linotype" w:cs="Times New Roman"/>
          <w:kern w:val="2"/>
          <w:lang w:eastAsia="zh-CN" w:bidi="hi-IN"/>
        </w:rPr>
        <w:t>8 i 13 lipca 2021 r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.</w:t>
      </w:r>
      <w:r w:rsidRPr="00A5269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, po uprzednim zawiadomieniu przedsiębiorcy (zawiadomienie o zamiarze wszczęcia kontroli z dnia </w:t>
      </w:r>
      <w:r w:rsidR="00CC55FB" w:rsidRPr="00A52693">
        <w:rPr>
          <w:rFonts w:ascii="Palatino Linotype" w:eastAsia="SimSun" w:hAnsi="Palatino Linotype" w:cs="Times New Roman"/>
          <w:bCs/>
          <w:kern w:val="2"/>
          <w:lang w:eastAsia="zh-CN" w:bidi="hi-IN"/>
        </w:rPr>
        <w:t>23 czerwca 2021r., doręczone 28 czerwca 2021</w:t>
      </w:r>
      <w:r w:rsidRPr="00A5269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r.), 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na podstawie upoważnienia do </w:t>
      </w:r>
      <w:r w:rsidR="00B00693"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przeprowadzenia 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kontroli wydanego przez Świętokrzyskiego Wojewódzkiego Inspektora Inspekcji Handlowej – zwanego dalej ŚWIIH, nr NRBP.8361.</w:t>
      </w:r>
      <w:r w:rsidR="00CC55FB" w:rsidRPr="00A52693">
        <w:rPr>
          <w:rFonts w:ascii="Palatino Linotype" w:eastAsia="SimSun" w:hAnsi="Palatino Linotype" w:cs="Times New Roman"/>
          <w:kern w:val="2"/>
          <w:lang w:eastAsia="zh-CN" w:bidi="hi-IN"/>
        </w:rPr>
        <w:t>89.2021 z dnia 8 lipca 2021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 r., inspektorzy Wojewódzkiego Inspektoratu Inspekcji Handlowej w Kielcach – zwanego dalej „WIIH Kielce”, dokonali kontroli przedsiębiorcy</w:t>
      </w:r>
      <w:r w:rsidR="00CC55FB" w:rsidRPr="00A52693">
        <w:rPr>
          <w:rFonts w:ascii="Palatino Linotype" w:eastAsia="SimSun" w:hAnsi="Palatino Linotype" w:cs="Times New Roman"/>
          <w:kern w:val="2"/>
          <w:lang w:eastAsia="zh-CN" w:bidi="hi-IN"/>
        </w:rPr>
        <w:t>: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CC55FB"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Przedsiębiorstwo Handlowe „DUO” Jacek i Wiesław Więckowscy – Spółka Jawna z siedzibą w Suchedniowie </w:t>
      </w:r>
      <w:r w:rsidRPr="00A52693">
        <w:rPr>
          <w:rFonts w:ascii="Palatino Linotype" w:eastAsia="Times New Roman" w:hAnsi="Palatino Linotype" w:cs="Times New Roman"/>
          <w:lang w:eastAsia="ar-SA"/>
        </w:rPr>
        <w:t>– zwanego</w:t>
      </w:r>
      <w:r w:rsidR="00CC55FB" w:rsidRPr="00A52693">
        <w:rPr>
          <w:rFonts w:ascii="Palatino Linotype" w:eastAsia="Times New Roman" w:hAnsi="Palatino Linotype" w:cs="Times New Roman"/>
          <w:lang w:eastAsia="ar-SA"/>
        </w:rPr>
        <w:t xml:space="preserve"> dalej „Stroną, przedsiębiorcą”.</w:t>
      </w:r>
      <w:r w:rsidR="00CC55FB"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Pr="00A52693">
        <w:rPr>
          <w:rFonts w:ascii="Palatino Linotype" w:eastAsia="Times New Roman" w:hAnsi="Palatino Linotype" w:cs="Times New Roman"/>
          <w:kern w:val="2"/>
          <w:lang w:eastAsia="zh-CN" w:bidi="hi-IN"/>
        </w:rPr>
        <w:t>Kontrola została przeprowadzona w </w:t>
      </w:r>
      <w:bookmarkStart w:id="2" w:name="_Hlk68089989"/>
      <w:r w:rsidR="00C53573"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placówce handlu detalicznego tj. w </w:t>
      </w:r>
      <w:r w:rsidR="00CC55FB" w:rsidRPr="00A52693">
        <w:rPr>
          <w:rFonts w:ascii="Palatino Linotype" w:eastAsia="SimSun" w:hAnsi="Palatino Linotype" w:cs="Times New Roman"/>
          <w:kern w:val="2"/>
          <w:lang w:eastAsia="zh-CN" w:bidi="hi-IN"/>
        </w:rPr>
        <w:t>sklep</w:t>
      </w:r>
      <w:r w:rsidR="00C53573" w:rsidRPr="00A52693">
        <w:rPr>
          <w:rFonts w:ascii="Palatino Linotype" w:eastAsia="SimSun" w:hAnsi="Palatino Linotype" w:cs="Times New Roman"/>
          <w:kern w:val="2"/>
          <w:lang w:eastAsia="zh-CN" w:bidi="hi-IN"/>
        </w:rPr>
        <w:t>ie</w:t>
      </w:r>
      <w:r w:rsidR="00CC55FB"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 Lewiatan w Suchedniowie przy ul. Bugaj 12, 26-130 Suchedniów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, </w:t>
      </w:r>
      <w:bookmarkEnd w:id="2"/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w obecności osoby upoważnionej do reprezentowania przedsiębiorcy.</w:t>
      </w:r>
    </w:p>
    <w:p w:rsidR="00376937" w:rsidRPr="00A52693" w:rsidRDefault="00376937" w:rsidP="00376937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Kontrolę przeprowadzono na podstawie przepisów:</w:t>
      </w:r>
    </w:p>
    <w:p w:rsidR="00376937" w:rsidRPr="00A52693" w:rsidRDefault="00376937" w:rsidP="00376937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- art. 3 ust. 1 pkt 2h </w:t>
      </w:r>
      <w:r w:rsidR="00090CC3" w:rsidRPr="00A52693">
        <w:rPr>
          <w:rFonts w:ascii="Palatino Linotype" w:eastAsia="SimSun" w:hAnsi="Palatino Linotype" w:cs="Times New Roman"/>
          <w:i/>
          <w:kern w:val="2"/>
          <w:lang w:eastAsia="zh-CN" w:bidi="hi-IN"/>
        </w:rPr>
        <w:t>u</w:t>
      </w:r>
      <w:r w:rsidRPr="00A52693">
        <w:rPr>
          <w:rFonts w:ascii="Palatino Linotype" w:eastAsia="SimSun" w:hAnsi="Palatino Linotype" w:cs="Times New Roman"/>
          <w:i/>
          <w:kern w:val="2"/>
          <w:lang w:eastAsia="zh-CN" w:bidi="hi-IN"/>
        </w:rPr>
        <w:t>stawy z dnia 15 grudnia 2000r. o Inspekcji Handlowej (t. j. Dz. U. z 2020r., poz.</w:t>
      </w:r>
      <w:r w:rsidR="00A52693">
        <w:rPr>
          <w:rFonts w:ascii="Palatino Linotype" w:eastAsia="SimSun" w:hAnsi="Palatino Linotype" w:cs="Times New Roman"/>
          <w:i/>
          <w:kern w:val="2"/>
          <w:lang w:eastAsia="zh-CN" w:bidi="hi-IN"/>
        </w:rPr>
        <w:t> </w:t>
      </w:r>
      <w:r w:rsidRPr="00A52693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1706) 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– zwanej dalej „</w:t>
      </w:r>
      <w:r w:rsidRPr="00A52693">
        <w:rPr>
          <w:rFonts w:ascii="Palatino Linotype" w:eastAsia="SimSun" w:hAnsi="Palatino Linotype" w:cs="Times New Roman"/>
          <w:i/>
          <w:kern w:val="2"/>
          <w:lang w:eastAsia="zh-CN" w:bidi="hi-IN"/>
        </w:rPr>
        <w:t>ustawą o Inspekcji Handlowej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”;</w:t>
      </w:r>
    </w:p>
    <w:p w:rsidR="00376937" w:rsidRPr="00A52693" w:rsidRDefault="00376937" w:rsidP="00376937">
      <w:pPr>
        <w:suppressAutoHyphens/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- art. 54 </w:t>
      </w:r>
      <w:r w:rsidR="00090CC3" w:rsidRPr="00A52693">
        <w:rPr>
          <w:rFonts w:ascii="Palatino Linotype" w:hAnsi="Palatino Linotype" w:cs="Times New Roman"/>
          <w:i/>
        </w:rPr>
        <w:t>u</w:t>
      </w:r>
      <w:r w:rsidRPr="00A52693">
        <w:rPr>
          <w:rFonts w:ascii="Palatino Linotype" w:hAnsi="Palatino Linotype" w:cs="Times New Roman"/>
          <w:i/>
        </w:rPr>
        <w:t>stawy z dnia 13 czerwca 2013r. o gospodarce opakowaniami i odpadami opakowaniowymi (Dz. U. z 2020 r., poz. 1114)</w:t>
      </w:r>
      <w:r w:rsidRPr="00A52693">
        <w:rPr>
          <w:rFonts w:ascii="Palatino Linotype" w:hAnsi="Palatino Linotype" w:cs="Times New Roman"/>
        </w:rPr>
        <w:t>, zwanej dalej „</w:t>
      </w:r>
      <w:r w:rsidRPr="00A52693">
        <w:rPr>
          <w:rFonts w:ascii="Palatino Linotype" w:hAnsi="Palatino Linotype" w:cs="Times New Roman"/>
          <w:i/>
        </w:rPr>
        <w:t>ustawą o gospodarce opakowaniami i odpadami opakowaniowymi</w:t>
      </w:r>
      <w:r w:rsidRPr="00A52693">
        <w:rPr>
          <w:rFonts w:ascii="Palatino Linotype" w:hAnsi="Palatino Linotype" w:cs="Times New Roman"/>
        </w:rPr>
        <w:t>”.</w:t>
      </w:r>
    </w:p>
    <w:p w:rsidR="00C53573" w:rsidRPr="00A52693" w:rsidRDefault="00376937" w:rsidP="00376937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ab/>
        <w:t xml:space="preserve">Przedmiotem kontroli było sprawdzenie czy kontrolowany przedsiębiorca przestrzega obowiązków </w:t>
      </w:r>
      <w:r w:rsidR="00DF33BA"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określonych w przepisach </w:t>
      </w:r>
      <w:r w:rsidR="00DF33BA" w:rsidRPr="00A52693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ustawy o gospodarce opakowaniami i odpadami opakowaniowymi </w:t>
      </w:r>
      <w:r w:rsidR="00DF33BA" w:rsidRPr="00A52693">
        <w:rPr>
          <w:rFonts w:ascii="Palatino Linotype" w:eastAsia="SimSun" w:hAnsi="Palatino Linotype" w:cs="Times New Roman"/>
          <w:kern w:val="2"/>
          <w:lang w:eastAsia="zh-CN" w:bidi="hi-IN"/>
        </w:rPr>
        <w:t>odnośnie: pobierania opłaty recyklingowej od nabywającego torbę na zakupy z tworzywa sztucznego, sprzedaży produktó</w:t>
      </w:r>
      <w:r w:rsidR="00C53573" w:rsidRPr="00A52693">
        <w:rPr>
          <w:rFonts w:ascii="Palatino Linotype" w:eastAsia="SimSun" w:hAnsi="Palatino Linotype" w:cs="Times New Roman"/>
          <w:kern w:val="2"/>
          <w:lang w:eastAsia="zh-CN" w:bidi="hi-IN"/>
        </w:rPr>
        <w:t>w w opakowaniach, gdzie podmioty wprowadzające te produkty do obrotu</w:t>
      </w:r>
      <w:r w:rsidR="00A52693">
        <w:rPr>
          <w:rFonts w:ascii="Palatino Linotype" w:eastAsia="SimSun" w:hAnsi="Palatino Linotype" w:cs="Times New Roman"/>
          <w:kern w:val="2"/>
          <w:lang w:eastAsia="zh-CN" w:bidi="hi-IN"/>
        </w:rPr>
        <w:t>,</w:t>
      </w:r>
      <w:r w:rsidR="00C53573"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 zostały wpisane </w:t>
      </w:r>
      <w:r w:rsidR="00A52693">
        <w:rPr>
          <w:rFonts w:ascii="Palatino Linotype" w:eastAsia="SimSun" w:hAnsi="Palatino Linotype" w:cs="Times New Roman"/>
          <w:kern w:val="2"/>
          <w:lang w:eastAsia="zh-CN" w:bidi="hi-IN"/>
        </w:rPr>
        <w:t>do rejestru Bazy Danych o 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Produktach i Opakowaniach oraz o Gospodarce Odpadami (BDO) oraz w zakresie przekazywania użytkownikom informacji o opakowaniach i odpadach opakowaniowych.</w:t>
      </w:r>
    </w:p>
    <w:p w:rsidR="00376937" w:rsidRPr="00A52693" w:rsidRDefault="00376937" w:rsidP="00FD4FF4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ab/>
        <w:t xml:space="preserve">W wyniku przeprowadzonej kontroli inspektorzy </w:t>
      </w:r>
      <w:r w:rsidR="00FD4FF4" w:rsidRPr="00A52693">
        <w:rPr>
          <w:rFonts w:ascii="Palatino Linotype" w:eastAsia="SimSun" w:hAnsi="Palatino Linotype" w:cs="Times New Roman"/>
          <w:kern w:val="2"/>
          <w:lang w:eastAsia="zh-CN" w:bidi="hi-IN"/>
        </w:rPr>
        <w:t>WIIH Kielce</w:t>
      </w:r>
      <w:r w:rsidR="00C53573"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 stwierdzili</w:t>
      </w:r>
      <w:r w:rsidR="00FD4FF4" w:rsidRPr="00A52693">
        <w:rPr>
          <w:rFonts w:ascii="Palatino Linotype" w:eastAsia="SimSun" w:hAnsi="Palatino Linotype" w:cs="Times New Roman"/>
          <w:kern w:val="2"/>
          <w:lang w:eastAsia="zh-CN" w:bidi="hi-IN"/>
        </w:rPr>
        <w:t>, że kontrolowany przedsiębiorca w placówce handlowej (sklep Lewiatan) przy ul. Bugaj 12 w Suchedniowie prowadzi sprzedaż produktów w opakowaniach i przy tym nie przekazuje użytkownikom tych produktów informacji o opakowaniach i odpadach opakowaniowych. W rzeczonej placówce brak było wywieszonej informacji w zakresie:</w:t>
      </w:r>
      <w:r w:rsidR="00FD4FF4" w:rsidRPr="00A52693">
        <w:rPr>
          <w:rFonts w:ascii="Palatino Linotype" w:hAnsi="Palatino Linotype"/>
        </w:rPr>
        <w:t xml:space="preserve"> </w:t>
      </w:r>
      <w:r w:rsidR="00FD4FF4"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dostępnych systemów zwrotu, zbierania i odzysku, w tym recyklingu, odpadów opakowaniowych, właściwego </w:t>
      </w:r>
      <w:r w:rsidR="00FD4FF4" w:rsidRPr="00A52693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 xml:space="preserve">postępowania z odpadami opakowaniowymi oraz znaczenia oznaczeń stosowanych na opakowaniach. </w:t>
      </w:r>
      <w:r w:rsidR="00FD4FF4" w:rsidRPr="00A52693">
        <w:rPr>
          <w:rFonts w:ascii="Palatino Linotype" w:hAnsi="Palatino Linotype" w:cs="Times New Roman"/>
        </w:rPr>
        <w:t xml:space="preserve">Powyższe stanowi </w:t>
      </w:r>
      <w:r w:rsidRPr="00A52693">
        <w:rPr>
          <w:rFonts w:ascii="Palatino Linotype" w:hAnsi="Palatino Linotype" w:cs="Times New Roman"/>
        </w:rPr>
        <w:t xml:space="preserve">naruszenie przepisów art. 42 </w:t>
      </w:r>
      <w:r w:rsidRPr="00A52693">
        <w:rPr>
          <w:rFonts w:ascii="Palatino Linotype" w:hAnsi="Palatino Linotype" w:cs="Times New Roman"/>
          <w:i/>
        </w:rPr>
        <w:t>ustawy o gospodarce opakowaniami i odpadami opakowaniowymi</w:t>
      </w:r>
      <w:r w:rsidRPr="00A52693">
        <w:rPr>
          <w:rFonts w:ascii="Palatino Linotype" w:hAnsi="Palatino Linotype" w:cs="Times New Roman"/>
        </w:rPr>
        <w:t>.</w:t>
      </w:r>
    </w:p>
    <w:p w:rsidR="00376937" w:rsidRPr="00A52693" w:rsidRDefault="00376937" w:rsidP="00376937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ab/>
        <w:t xml:space="preserve">Inspektorzy WIIH Kielce </w:t>
      </w:r>
      <w:r w:rsidR="00C53573" w:rsidRPr="00A52693">
        <w:rPr>
          <w:rFonts w:ascii="Palatino Linotype" w:hAnsi="Palatino Linotype" w:cs="Times New Roman"/>
        </w:rPr>
        <w:t xml:space="preserve">zażądali od kontrolowanego </w:t>
      </w:r>
      <w:r w:rsidRPr="00A52693">
        <w:rPr>
          <w:rFonts w:ascii="Palatino Linotype" w:hAnsi="Palatino Linotype" w:cs="Times New Roman"/>
        </w:rPr>
        <w:t xml:space="preserve">usunięcia </w:t>
      </w:r>
      <w:r w:rsidR="00FD4FF4" w:rsidRPr="00A52693">
        <w:rPr>
          <w:rFonts w:ascii="Palatino Linotype" w:hAnsi="Palatino Linotype" w:cs="Times New Roman"/>
        </w:rPr>
        <w:t xml:space="preserve">stwierdzonych </w:t>
      </w:r>
      <w:r w:rsidRPr="00A52693">
        <w:rPr>
          <w:rFonts w:ascii="Palatino Linotype" w:hAnsi="Palatino Linotype" w:cs="Times New Roman"/>
        </w:rPr>
        <w:t xml:space="preserve">nieprawidłowości. W toku kontroli, niezwłocznie </w:t>
      </w:r>
      <w:r w:rsidR="00D35E1A" w:rsidRPr="00A52693">
        <w:rPr>
          <w:rFonts w:ascii="Palatino Linotype" w:hAnsi="Palatino Linotype" w:cs="Times New Roman"/>
        </w:rPr>
        <w:t xml:space="preserve">zostały  uwidocznione </w:t>
      </w:r>
      <w:r w:rsidR="00C53573" w:rsidRPr="00A52693">
        <w:rPr>
          <w:rFonts w:ascii="Palatino Linotype" w:hAnsi="Palatino Linotype" w:cs="Times New Roman"/>
        </w:rPr>
        <w:t>informacje</w:t>
      </w:r>
      <w:r w:rsidR="00A52693">
        <w:rPr>
          <w:rFonts w:ascii="Palatino Linotype" w:hAnsi="Palatino Linotype" w:cs="Times New Roman"/>
        </w:rPr>
        <w:t xml:space="preserve"> w </w:t>
      </w:r>
      <w:r w:rsidRPr="00A52693">
        <w:rPr>
          <w:rFonts w:ascii="Palatino Linotype" w:hAnsi="Palatino Linotype" w:cs="Times New Roman"/>
        </w:rPr>
        <w:t xml:space="preserve">zakresie 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gospodarowania opakowaniami i odpadami opakowaniowymi.</w:t>
      </w:r>
    </w:p>
    <w:p w:rsidR="00FB42D4" w:rsidRPr="00A52693" w:rsidRDefault="00D35E1A" w:rsidP="00FB42D4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</w:pPr>
      <w:r w:rsidRPr="00A52693">
        <w:rPr>
          <w:rFonts w:ascii="Palatino Linotype" w:eastAsia="Times New Roman" w:hAnsi="Palatino Linotype" w:cs="Times New Roman"/>
          <w:lang w:eastAsia="ar-SA"/>
        </w:rPr>
        <w:t>U</w:t>
      </w:r>
      <w:r w:rsidR="00376937" w:rsidRPr="00A52693">
        <w:rPr>
          <w:rFonts w:ascii="Palatino Linotype" w:eastAsia="Times New Roman" w:hAnsi="Palatino Linotype" w:cs="Times New Roman"/>
          <w:lang w:eastAsia="ar-SA"/>
        </w:rPr>
        <w:t xml:space="preserve">stalenia </w:t>
      </w:r>
      <w:r w:rsidRPr="00A52693">
        <w:rPr>
          <w:rFonts w:ascii="Palatino Linotype" w:eastAsia="Times New Roman" w:hAnsi="Palatino Linotype" w:cs="Times New Roman"/>
          <w:lang w:eastAsia="ar-SA"/>
        </w:rPr>
        <w:t xml:space="preserve">kontroli </w:t>
      </w:r>
      <w:r w:rsidR="00376937" w:rsidRPr="00A52693">
        <w:rPr>
          <w:rFonts w:ascii="Palatino Linotype" w:eastAsia="Times New Roman" w:hAnsi="Palatino Linotype" w:cs="Times New Roman"/>
          <w:lang w:eastAsia="ar-SA"/>
        </w:rPr>
        <w:t xml:space="preserve">zostały udokumentowane w protokole </w:t>
      </w:r>
      <w:r w:rsidR="00FB42D4" w:rsidRPr="00A52693">
        <w:rPr>
          <w:rFonts w:ascii="Palatino Linotype" w:eastAsia="Times New Roman" w:hAnsi="Palatino Linotype" w:cs="Times New Roman"/>
          <w:lang w:eastAsia="ar-SA"/>
        </w:rPr>
        <w:t xml:space="preserve">nr </w:t>
      </w:r>
      <w:r w:rsidR="00376937" w:rsidRPr="00A52693">
        <w:rPr>
          <w:rFonts w:ascii="Palatino Linotype" w:eastAsia="Times New Roman" w:hAnsi="Palatino Linotype" w:cs="Times New Roman"/>
          <w:lang w:eastAsia="ar-SA"/>
        </w:rPr>
        <w:t>NRBP.8361.</w:t>
      </w:r>
      <w:r w:rsidR="00C53573" w:rsidRPr="00A52693">
        <w:rPr>
          <w:rFonts w:ascii="Palatino Linotype" w:eastAsia="Times New Roman" w:hAnsi="Palatino Linotype" w:cs="Times New Roman"/>
          <w:lang w:eastAsia="ar-SA"/>
        </w:rPr>
        <w:t>89.2021</w:t>
      </w:r>
      <w:r w:rsidR="00376937" w:rsidRPr="00A52693">
        <w:rPr>
          <w:rFonts w:ascii="Palatino Linotype" w:eastAsia="Times New Roman" w:hAnsi="Palatino Linotype" w:cs="Times New Roman"/>
          <w:lang w:eastAsia="ar-SA"/>
        </w:rPr>
        <w:t xml:space="preserve">, który został podpisany w dniu </w:t>
      </w:r>
      <w:r w:rsidR="00FB42D4" w:rsidRPr="00A52693">
        <w:rPr>
          <w:rFonts w:ascii="Palatino Linotype" w:eastAsia="Times New Roman" w:hAnsi="Palatino Linotype" w:cs="Times New Roman"/>
          <w:lang w:eastAsia="ar-SA"/>
        </w:rPr>
        <w:t xml:space="preserve">13 lipca 2021 </w:t>
      </w:r>
      <w:r w:rsidR="00376937" w:rsidRPr="00A52693">
        <w:rPr>
          <w:rFonts w:ascii="Palatino Linotype" w:eastAsia="Times New Roman" w:hAnsi="Palatino Linotype" w:cs="Times New Roman"/>
          <w:lang w:eastAsia="ar-SA"/>
        </w:rPr>
        <w:t>r. przez osobę upoważnioną do reprezentowania przedsiębiorcy</w:t>
      </w:r>
      <w:r w:rsidR="00FB42D4" w:rsidRPr="00A52693">
        <w:rPr>
          <w:rFonts w:ascii="Palatino Linotype" w:eastAsia="Times New Roman" w:hAnsi="Palatino Linotype" w:cs="Times New Roman"/>
          <w:lang w:eastAsia="ar-SA"/>
        </w:rPr>
        <w:t xml:space="preserve">. </w:t>
      </w:r>
      <w:r w:rsidR="00FB42D4" w:rsidRPr="00A52693">
        <w:rPr>
          <w:rFonts w:ascii="Palatino Linotype" w:eastAsia="SimSun" w:hAnsi="Palatino Linotype" w:cs="Times New Roman"/>
          <w:kern w:val="3"/>
          <w:lang w:eastAsia="zh-CN" w:bidi="hi-IN"/>
        </w:rPr>
        <w:t>Przedsiębiorstwo Handlowe „DUO” Jacek i Wiesław Więckowscy – Spółka Jawna z siedzibą w Suchedniowie</w:t>
      </w:r>
      <w:r w:rsidR="00376937" w:rsidRPr="00A52693">
        <w:rPr>
          <w:rFonts w:ascii="Palatino Linotype" w:eastAsia="Times New Roman" w:hAnsi="Palatino Linotype" w:cs="Times New Roman"/>
          <w:lang w:eastAsia="ar-SA"/>
        </w:rPr>
        <w:t xml:space="preserve">, </w:t>
      </w:r>
      <w:r w:rsidR="00376937" w:rsidRPr="00A52693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w myśl art. 20 ust. 2 </w:t>
      </w:r>
      <w:r w:rsidR="00376937" w:rsidRPr="00A52693">
        <w:rPr>
          <w:rFonts w:ascii="Palatino Linotype" w:eastAsia="Times New Roman" w:hAnsi="Palatino Linotype" w:cs="Times New Roman"/>
          <w:bCs/>
          <w:i/>
          <w:color w:val="000000"/>
          <w:kern w:val="2"/>
          <w:lang w:eastAsia="zh-CN" w:bidi="hi-IN"/>
        </w:rPr>
        <w:t>ustawy o Inspekcji Handlowej</w:t>
      </w:r>
      <w:r w:rsidR="00376937" w:rsidRPr="00A52693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 - nie zgłosił</w:t>
      </w:r>
      <w:r w:rsidR="00FB42D4" w:rsidRPr="00A52693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>o</w:t>
      </w:r>
      <w:r w:rsidR="00376937" w:rsidRPr="00A52693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 uwag i zastrzeżeń do sporządzonego protokołu kontroli.</w:t>
      </w:r>
    </w:p>
    <w:p w:rsidR="00376937" w:rsidRPr="00A52693" w:rsidRDefault="00376937" w:rsidP="00FB42D4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A5269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W oparciu o zebrany materiał dowodowy, Świętokrzyski Wojewódzki Inspektor Inspekcji Handlowej </w:t>
      </w:r>
      <w:r w:rsidR="00FB42D4" w:rsidRPr="00A52693">
        <w:rPr>
          <w:rFonts w:ascii="Palatino Linotype" w:eastAsia="SimSun" w:hAnsi="Palatino Linotype" w:cs="Times New Roman"/>
          <w:bCs/>
          <w:kern w:val="2"/>
          <w:lang w:eastAsia="zh-CN" w:bidi="hi-IN"/>
        </w:rPr>
        <w:t>pismem z dnia 17 sierpnia 2021</w:t>
      </w:r>
      <w:r w:rsidRPr="00A5269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r. zawiadomił</w:t>
      </w:r>
      <w:r w:rsidRPr="00A5269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="00FB42D4" w:rsidRPr="00A52693">
        <w:rPr>
          <w:rFonts w:ascii="Palatino Linotype" w:eastAsia="SimSun" w:hAnsi="Palatino Linotype" w:cs="Times New Roman"/>
          <w:kern w:val="3"/>
          <w:lang w:eastAsia="zh-CN" w:bidi="hi-IN"/>
        </w:rPr>
        <w:t>Przedsiębiorstwo Handlowe „DUO” Jacek i Wiesław Więckowscy – Spółka Jawna z siedzibą w Suchedniowie</w:t>
      </w:r>
      <w:r w:rsidR="00FB42D4" w:rsidRPr="00A52693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FB42D4" w:rsidRPr="00A52693">
        <w:rPr>
          <w:rFonts w:ascii="Palatino Linotype" w:eastAsia="SimSun" w:hAnsi="Palatino Linotype" w:cs="Times New Roman"/>
          <w:kern w:val="2"/>
          <w:lang w:eastAsia="zh-CN" w:bidi="hi-IN"/>
        </w:rPr>
        <w:t>o 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wszczęciu postępowania administracyjnego w przedmiocie wymierzenia administracyjnej kary pieniężnej</w:t>
      </w:r>
      <w:r w:rsidR="00D35E1A" w:rsidRPr="00A52693">
        <w:rPr>
          <w:rFonts w:ascii="Palatino Linotype" w:eastAsia="SimSun" w:hAnsi="Palatino Linotype" w:cs="Times New Roman"/>
          <w:kern w:val="2"/>
          <w:lang w:eastAsia="zh-CN" w:bidi="hi-IN"/>
        </w:rPr>
        <w:t>,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 xml:space="preserve">wobec stwierdzenia naruszenia przepisu art. 42 </w:t>
      </w:r>
      <w:r w:rsidRPr="00A52693">
        <w:rPr>
          <w:rFonts w:ascii="Palatino Linotype" w:hAnsi="Palatino Linotype" w:cs="Times New Roman"/>
          <w:i/>
        </w:rPr>
        <w:t>ustawy o gospodarce opakowaniami i odpadami opakowaniowymi</w:t>
      </w:r>
      <w:r w:rsidRPr="00A52693">
        <w:rPr>
          <w:rFonts w:ascii="Palatino Linotype" w:hAnsi="Palatino Linotype" w:cs="Times New Roman"/>
        </w:rPr>
        <w:t xml:space="preserve"> </w:t>
      </w:r>
      <w:r w:rsidRPr="00A52693">
        <w:rPr>
          <w:rFonts w:ascii="Palatino Linotype" w:eastAsia="Times New Roman" w:hAnsi="Palatino Linotype" w:cs="Times New Roman"/>
          <w:lang w:eastAsia="ar-SA"/>
        </w:rPr>
        <w:t>odnośnie obowiązku przekazywania użytkownikom informacji o opakowaniach i odpadach opakowaniowych</w:t>
      </w:r>
      <w:r w:rsidRPr="00A52693">
        <w:rPr>
          <w:rFonts w:ascii="Palatino Linotype" w:hAnsi="Palatino Linotype" w:cs="Times New Roman"/>
        </w:rPr>
        <w:t>.</w:t>
      </w:r>
      <w:r w:rsidRPr="00A5269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Ponadto zgodnie z art. 10 </w:t>
      </w:r>
      <w:r w:rsidR="00D35E1A" w:rsidRPr="00A52693">
        <w:rPr>
          <w:rFonts w:ascii="Palatino Linotype" w:eastAsia="SimSun" w:hAnsi="Palatino Linotype" w:cs="Times New Roman"/>
          <w:kern w:val="2"/>
          <w:lang w:eastAsia="zh-CN" w:bidi="hi-IN"/>
        </w:rPr>
        <w:t>KPA</w:t>
      </w:r>
      <w:r w:rsidRPr="00A52693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,</w:t>
      </w:r>
      <w:r w:rsidR="00FB42D4"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 S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trona została poinformowana o przysługującym jej prawie do zapoznania się z aktami oraz prawie wypowiedzenia się do zebranych dowodów i materiałów. Przedmiotowe pismo zos</w:t>
      </w:r>
      <w:r w:rsidR="00FB42D4"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tało doręczone Stronie 26 sierpnia 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2021r.</w:t>
      </w:r>
    </w:p>
    <w:p w:rsidR="00376937" w:rsidRPr="00A52693" w:rsidRDefault="00376937" w:rsidP="00376937">
      <w:pPr>
        <w:tabs>
          <w:tab w:val="left" w:pos="573"/>
        </w:tabs>
        <w:suppressAutoHyphens/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Strona nie skorzystała z przysługujących jej praw.</w:t>
      </w:r>
    </w:p>
    <w:p w:rsidR="00376937" w:rsidRPr="00A52693" w:rsidRDefault="00376937" w:rsidP="00376937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Wobec powyższego ŚWIIH uznając zgromadzony materiał za kompletny, pismem z  dnia </w:t>
      </w:r>
      <w:r w:rsidR="00FB42D4" w:rsidRPr="00A52693">
        <w:rPr>
          <w:rFonts w:ascii="Palatino Linotype" w:eastAsia="SimSun" w:hAnsi="Palatino Linotype" w:cs="Times New Roman"/>
          <w:kern w:val="1"/>
          <w:lang w:eastAsia="zh-CN" w:bidi="hi-IN"/>
        </w:rPr>
        <w:t>9 września</w:t>
      </w: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 xml:space="preserve"> 2021 r. (doręczenie 1</w:t>
      </w:r>
      <w:r w:rsidR="00FB42D4" w:rsidRPr="00A52693">
        <w:rPr>
          <w:rFonts w:ascii="Palatino Linotype" w:eastAsia="SimSun" w:hAnsi="Palatino Linotype" w:cs="Times New Roman"/>
          <w:kern w:val="1"/>
          <w:lang w:eastAsia="zh-CN" w:bidi="hi-IN"/>
        </w:rPr>
        <w:t>3 września</w:t>
      </w: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 xml:space="preserve"> 2021</w:t>
      </w:r>
      <w:r w:rsidR="00D35E1A" w:rsidRPr="00A52693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>r.) zawiadomił przedsiębiorcę o zakończeniu postępowania administracyjnego</w:t>
      </w:r>
      <w:r w:rsidR="00A52693">
        <w:rPr>
          <w:rFonts w:ascii="Palatino Linotype" w:eastAsia="SimSun" w:hAnsi="Palatino Linotype" w:cs="Times New Roman"/>
          <w:kern w:val="1"/>
          <w:lang w:eastAsia="zh-CN" w:bidi="hi-IN"/>
        </w:rPr>
        <w:t>,</w:t>
      </w: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 xml:space="preserve"> jak również poinformował o przysługującym prawie do zapoznania się z aktami sprawy a także do wypowiedzenia się co do wszystkich zebranych dowodów i materiałów.</w:t>
      </w:r>
    </w:p>
    <w:p w:rsidR="00376937" w:rsidRPr="00A52693" w:rsidRDefault="00376937" w:rsidP="00376937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52693">
        <w:rPr>
          <w:rFonts w:ascii="Palatino Linotype" w:eastAsia="SimSun" w:hAnsi="Palatino Linotype" w:cs="Times New Roman"/>
          <w:kern w:val="1"/>
          <w:lang w:eastAsia="zh-CN" w:bidi="hi-IN"/>
        </w:rPr>
        <w:tab/>
        <w:t>Strona nie skorzystała z przysługujących uprawnień.</w:t>
      </w:r>
    </w:p>
    <w:p w:rsidR="003432E0" w:rsidRPr="00A52693" w:rsidRDefault="003432E0" w:rsidP="00376937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:rsidR="003432E0" w:rsidRPr="00A52693" w:rsidRDefault="003432E0" w:rsidP="00376937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:rsidR="003432E0" w:rsidRPr="00A52693" w:rsidRDefault="003432E0" w:rsidP="00376937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:rsidR="00376937" w:rsidRPr="00A52693" w:rsidRDefault="00376937" w:rsidP="00376937">
      <w:pPr>
        <w:tabs>
          <w:tab w:val="left" w:pos="567"/>
        </w:tabs>
        <w:suppressAutoHyphens/>
        <w:spacing w:after="0" w:line="360" w:lineRule="auto"/>
        <w:ind w:right="71" w:firstLine="567"/>
        <w:jc w:val="both"/>
        <w:rPr>
          <w:rFonts w:ascii="Palatino Linotype" w:eastAsia="SimSun" w:hAnsi="Palatino Linotype" w:cs="Times New Roman"/>
          <w:b/>
          <w:kern w:val="2"/>
          <w:lang w:eastAsia="zh-CN" w:bidi="hi-IN"/>
        </w:rPr>
      </w:pPr>
      <w:r w:rsidRPr="00A52693">
        <w:rPr>
          <w:rFonts w:ascii="Palatino Linotype" w:eastAsia="SimSun" w:hAnsi="Palatino Linotype" w:cs="Times New Roman"/>
          <w:b/>
          <w:kern w:val="2"/>
          <w:lang w:eastAsia="zh-CN" w:bidi="hi-IN"/>
        </w:rPr>
        <w:lastRenderedPageBreak/>
        <w:t>Świętokrzyski Wojewódzki Inspektor Inspekcji Handlowej ustalił i stwierdził:</w:t>
      </w:r>
    </w:p>
    <w:p w:rsidR="00376937" w:rsidRPr="00A52693" w:rsidRDefault="00376937" w:rsidP="00376937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  <w:i/>
        </w:rPr>
        <w:t>Ustawa</w:t>
      </w:r>
      <w:r w:rsidRPr="00A52693">
        <w:rPr>
          <w:rFonts w:ascii="Palatino Linotype" w:hAnsi="Palatino Linotype" w:cs="Times New Roman"/>
        </w:rPr>
        <w:t xml:space="preserve"> </w:t>
      </w:r>
      <w:r w:rsidRPr="00A52693">
        <w:rPr>
          <w:rFonts w:ascii="Palatino Linotype" w:hAnsi="Palatino Linotype" w:cs="Times New Roman"/>
          <w:i/>
        </w:rPr>
        <w:t>o gospodarce opakowaniami i odpadami opakowaniowymi</w:t>
      </w:r>
      <w:r w:rsidRPr="00A52693">
        <w:rPr>
          <w:rFonts w:ascii="Palatino Linotype" w:hAnsi="Palatino Linotype" w:cs="Times New Roman"/>
        </w:rPr>
        <w:t xml:space="preserve"> określa wymagania, jakim powinny odpowiadać opakowania wprowadzane do obrotu, zasady działania organizacji odzysku opakowań, zasady postępowania z opakowaniami oraz odpadami opakowaniowymi, oraz zasady ustalania i pobierania opłaty produktowej oraz opłaty recyklingowej.</w:t>
      </w:r>
    </w:p>
    <w:p w:rsidR="00376937" w:rsidRPr="00A52693" w:rsidRDefault="00376937" w:rsidP="00376937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Zgodnie z art. 5 ww. ustawy - przepisy ustawy stosuje się do wszystkich opakowań, niezależnie od zastosowanego do ich wykonania materiału, oraz do powstałych z nich odpadów opakowaniowych.</w:t>
      </w:r>
    </w:p>
    <w:p w:rsidR="00376937" w:rsidRPr="00A52693" w:rsidRDefault="00376937" w:rsidP="00376937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 xml:space="preserve">Inspekcja Handlowa sprawuje nadzór nad przestrzeganiem przepisów ww. ustawy w zakresie m. in. obowiązku przekazywania użytkownikom informacji o opakowaniach i odpadach opakowaniowych (art. 54 </w:t>
      </w:r>
      <w:r w:rsidRPr="00A52693">
        <w:rPr>
          <w:rFonts w:ascii="Palatino Linotype" w:hAnsi="Palatino Linotype" w:cs="Times New Roman"/>
          <w:i/>
        </w:rPr>
        <w:t>ustawy</w:t>
      </w:r>
      <w:r w:rsidRPr="00A52693">
        <w:rPr>
          <w:rFonts w:ascii="Palatino Linotype" w:hAnsi="Palatino Linotype" w:cs="Times New Roman"/>
        </w:rPr>
        <w:t xml:space="preserve"> </w:t>
      </w:r>
      <w:r w:rsidRPr="00A52693">
        <w:rPr>
          <w:rFonts w:ascii="Palatino Linotype" w:hAnsi="Palatino Linotype" w:cs="Times New Roman"/>
          <w:i/>
        </w:rPr>
        <w:t>o gospodarce opakowaniami i odpadami opakowaniowymi</w:t>
      </w:r>
      <w:r w:rsidRPr="00A52693">
        <w:rPr>
          <w:rFonts w:ascii="Palatino Linotype" w:hAnsi="Palatino Linotype" w:cs="Times New Roman"/>
        </w:rPr>
        <w:t>).</w:t>
      </w:r>
    </w:p>
    <w:p w:rsidR="00376937" w:rsidRPr="00A52693" w:rsidRDefault="00376937" w:rsidP="00376937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ab/>
        <w:t>Zgodnie z art. 42</w:t>
      </w:r>
      <w:r w:rsidRPr="00A52693">
        <w:rPr>
          <w:rFonts w:ascii="Palatino Linotype" w:hAnsi="Palatino Linotype" w:cs="Times New Roman"/>
          <w:i/>
        </w:rPr>
        <w:t xml:space="preserve"> ustawy</w:t>
      </w:r>
      <w:r w:rsidRPr="00A52693">
        <w:rPr>
          <w:rFonts w:ascii="Palatino Linotype" w:hAnsi="Palatino Linotype" w:cs="Times New Roman"/>
        </w:rPr>
        <w:t xml:space="preserve"> </w:t>
      </w:r>
      <w:r w:rsidRPr="00A52693">
        <w:rPr>
          <w:rFonts w:ascii="Palatino Linotype" w:hAnsi="Palatino Linotype" w:cs="Times New Roman"/>
          <w:i/>
        </w:rPr>
        <w:t xml:space="preserve">o gospodarce opakowaniami i odpadami opakowaniowymi </w:t>
      </w:r>
      <w:r w:rsidRPr="00A52693">
        <w:rPr>
          <w:rFonts w:ascii="Palatino Linotype" w:hAnsi="Palatino Linotype" w:cs="Times New Roman"/>
        </w:rPr>
        <w:t>- przedsiębiorca prowadzący jednostkę handlu detalicznego lub hurtowego, który sprzedaje produkty w opakowaniach, jest obowiązany przekazywać użytkownikom tych produktów informacje o opakowaniach i odpadach opakowaniowych w zakresie:</w:t>
      </w:r>
    </w:p>
    <w:p w:rsidR="00376937" w:rsidRPr="00A52693" w:rsidRDefault="00376937" w:rsidP="00376937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1) dostępnych systemów zwrotu, zbierania i odzysku, w tym recyklingu, odpadów opakowaniowych,</w:t>
      </w:r>
    </w:p>
    <w:p w:rsidR="00376937" w:rsidRPr="00A52693" w:rsidRDefault="00376937" w:rsidP="00376937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2) właściwego postępowania z odpadami opakowaniowymi,</w:t>
      </w:r>
    </w:p>
    <w:p w:rsidR="00376937" w:rsidRPr="00A52693" w:rsidRDefault="00376937" w:rsidP="00376937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3) znaczenia oznaczeń stosowanych na opakowaniach,</w:t>
      </w:r>
    </w:p>
    <w:p w:rsidR="00376937" w:rsidRPr="00A52693" w:rsidRDefault="00376937" w:rsidP="00376937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- co najmniej przez wywieszenie informacji w miejscu sprzedaży.</w:t>
      </w:r>
    </w:p>
    <w:p w:rsidR="00376937" w:rsidRPr="00A52693" w:rsidRDefault="00376937" w:rsidP="00376937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ab/>
        <w:t xml:space="preserve">Przepis art. 56 ust. 1 pkt 12 </w:t>
      </w:r>
      <w:bookmarkStart w:id="3" w:name="_Hlk528313247"/>
      <w:r w:rsidRPr="00A52693">
        <w:rPr>
          <w:rFonts w:ascii="Palatino Linotype" w:hAnsi="Palatino Linotype" w:cs="Times New Roman"/>
          <w:i/>
        </w:rPr>
        <w:t>ustawy</w:t>
      </w:r>
      <w:r w:rsidRPr="00A52693">
        <w:rPr>
          <w:rFonts w:ascii="Palatino Linotype" w:hAnsi="Palatino Linotype" w:cs="Times New Roman"/>
        </w:rPr>
        <w:t xml:space="preserve"> </w:t>
      </w:r>
      <w:r w:rsidRPr="00A52693">
        <w:rPr>
          <w:rFonts w:ascii="Palatino Linotype" w:hAnsi="Palatino Linotype" w:cs="Times New Roman"/>
          <w:i/>
        </w:rPr>
        <w:t xml:space="preserve">o gospodarce opakowaniami i odpadami opakowaniowymi </w:t>
      </w:r>
      <w:r w:rsidRPr="00A52693">
        <w:rPr>
          <w:rFonts w:ascii="Palatino Linotype" w:hAnsi="Palatino Linotype" w:cs="Times New Roman"/>
        </w:rPr>
        <w:t>stanowi -</w:t>
      </w:r>
      <w:bookmarkEnd w:id="3"/>
      <w:r w:rsidRPr="00A52693">
        <w:rPr>
          <w:rFonts w:ascii="Palatino Linotype" w:hAnsi="Palatino Linotype" w:cs="Times New Roman"/>
        </w:rPr>
        <w:t xml:space="preserve"> administracyjnej karze pieniężnej, zwanej dalej "karą pieniężną", podlega ten, kto wbrew przepisowi art. 42 prowadząc jednostkę handlu detalicznego lub hurtowego, sprzedaje produkty w opakowaniach, nie przekazując użytkownikom tych produktów informacji o opakowaniach i odpadach opakowaniowych w zakresie:</w:t>
      </w:r>
    </w:p>
    <w:p w:rsidR="00376937" w:rsidRPr="00A52693" w:rsidRDefault="00376937" w:rsidP="00376937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a) dostępnych systemów zwrotu, zbierania i odzysku, w tym recyklingu, odpadów opakowaniowych,</w:t>
      </w:r>
    </w:p>
    <w:p w:rsidR="00376937" w:rsidRPr="00A52693" w:rsidRDefault="00376937" w:rsidP="00376937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b) właściwego postępowania z odpadami opakowaniowymi,</w:t>
      </w:r>
    </w:p>
    <w:p w:rsidR="00376937" w:rsidRPr="00A52693" w:rsidRDefault="00376937" w:rsidP="00376937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lastRenderedPageBreak/>
        <w:t>c) znaczenia oznaczeń stosowanych na opakowaniach - co najmniej przez wywieszenie informacji w miejscu sprzedaży.</w:t>
      </w:r>
    </w:p>
    <w:p w:rsidR="00376937" w:rsidRPr="00A52693" w:rsidRDefault="00376937" w:rsidP="00376937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ab/>
        <w:t>W art. 57 pkt. 3 ww. ustawy ustawodawca określił wysokość tej kary jako przedział od 500</w:t>
      </w:r>
      <w:r w:rsidR="004A6B9A" w:rsidRPr="00A52693">
        <w:rPr>
          <w:rFonts w:ascii="Palatino Linotype" w:hAnsi="Palatino Linotype" w:cs="Times New Roman"/>
        </w:rPr>
        <w:t>,00</w:t>
      </w:r>
      <w:r w:rsidRPr="00A52693">
        <w:rPr>
          <w:rFonts w:ascii="Palatino Linotype" w:hAnsi="Palatino Linotype" w:cs="Times New Roman"/>
        </w:rPr>
        <w:t xml:space="preserve">  zł do 20</w:t>
      </w:r>
      <w:r w:rsidR="004A6B9A" w:rsidRPr="00A52693">
        <w:rPr>
          <w:rFonts w:ascii="Palatino Linotype" w:hAnsi="Palatino Linotype" w:cs="Times New Roman"/>
        </w:rPr>
        <w:t> </w:t>
      </w:r>
      <w:r w:rsidRPr="00A52693">
        <w:rPr>
          <w:rFonts w:ascii="Palatino Linotype" w:hAnsi="Palatino Linotype" w:cs="Times New Roman"/>
        </w:rPr>
        <w:t>000</w:t>
      </w:r>
      <w:r w:rsidR="004A6B9A" w:rsidRPr="00A52693">
        <w:rPr>
          <w:rFonts w:ascii="Palatino Linotype" w:hAnsi="Palatino Linotype" w:cs="Times New Roman"/>
        </w:rPr>
        <w:t>,00</w:t>
      </w:r>
      <w:r w:rsidRPr="00A52693">
        <w:rPr>
          <w:rFonts w:ascii="Palatino Linotype" w:hAnsi="Palatino Linotype" w:cs="Times New Roman"/>
        </w:rPr>
        <w:t xml:space="preserve"> zł. Karę tę wymierza w drodze decyzji administracyjnej, właściwy Wojewódzki Inspektor Inspekcji Handlowej (art. 58 ust. 2 tej ustawy).</w:t>
      </w:r>
    </w:p>
    <w:p w:rsidR="004A6B9A" w:rsidRPr="00A52693" w:rsidRDefault="00376937" w:rsidP="00376937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  <w:i/>
        </w:rPr>
      </w:pPr>
      <w:r w:rsidRPr="00A52693">
        <w:rPr>
          <w:rFonts w:ascii="Palatino Linotype" w:hAnsi="Palatino Linotype" w:cs="Times New Roman"/>
        </w:rPr>
        <w:tab/>
        <w:t xml:space="preserve">Po przeanalizowaniu zgromadzonego w sprawie materiału dowodowego ŚWIIH uznał, że Strona nie uwidoczniła w miejscu sprzedaży wymaganej prawem informacji o opakowaniach i odpadach opakowaniowych. W toku czynności kontrolnych bezsprzecznie stwierdzono, że w kontrolowanej placówce tj. w sklepie </w:t>
      </w:r>
      <w:r w:rsidR="004A6B9A" w:rsidRPr="00A52693">
        <w:rPr>
          <w:rFonts w:ascii="Palatino Linotype" w:hAnsi="Palatino Linotype" w:cs="Times New Roman"/>
        </w:rPr>
        <w:t>Lewiatan w S</w:t>
      </w:r>
      <w:r w:rsidR="00D35E1A" w:rsidRPr="00A52693">
        <w:rPr>
          <w:rFonts w:ascii="Palatino Linotype" w:hAnsi="Palatino Linotype" w:cs="Times New Roman"/>
        </w:rPr>
        <w:t>uchedniowie przy ul. </w:t>
      </w:r>
      <w:r w:rsidR="004A6B9A" w:rsidRPr="00A52693">
        <w:rPr>
          <w:rFonts w:ascii="Palatino Linotype" w:hAnsi="Palatino Linotype" w:cs="Times New Roman"/>
        </w:rPr>
        <w:t>Bugaj 12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,</w:t>
      </w:r>
      <w:r w:rsidRPr="00A52693">
        <w:rPr>
          <w:rFonts w:ascii="Palatino Linotype" w:hAnsi="Palatino Linotype" w:cs="Times New Roman"/>
        </w:rPr>
        <w:t xml:space="preserve"> brak było w jakimkolwiek miejscu informacji o </w:t>
      </w:r>
      <w:r w:rsidR="00D35E1A" w:rsidRPr="00A52693">
        <w:rPr>
          <w:rFonts w:ascii="Palatino Linotype" w:hAnsi="Palatino Linotype" w:cs="Times New Roman"/>
        </w:rPr>
        <w:t>gospodarce opakowaniami i </w:t>
      </w:r>
      <w:r w:rsidRPr="00A52693">
        <w:rPr>
          <w:rFonts w:ascii="Palatino Linotype" w:hAnsi="Palatino Linotype" w:cs="Times New Roman"/>
        </w:rPr>
        <w:t xml:space="preserve">odpadami opakowaniowymi w zakresie unormowanym w art. 42 </w:t>
      </w:r>
      <w:r w:rsidRPr="00A52693">
        <w:rPr>
          <w:rFonts w:ascii="Palatino Linotype" w:hAnsi="Palatino Linotype" w:cs="Times New Roman"/>
          <w:i/>
        </w:rPr>
        <w:t>ustawy</w:t>
      </w:r>
      <w:r w:rsidRPr="00A52693">
        <w:rPr>
          <w:rFonts w:ascii="Palatino Linotype" w:hAnsi="Palatino Linotype" w:cs="Times New Roman"/>
        </w:rPr>
        <w:t xml:space="preserve"> </w:t>
      </w:r>
      <w:r w:rsidRPr="00A52693">
        <w:rPr>
          <w:rFonts w:ascii="Palatino Linotype" w:hAnsi="Palatino Linotype" w:cs="Times New Roman"/>
          <w:i/>
        </w:rPr>
        <w:t>o gospodarce opakowaniami i odpadami opakowaniowymi.</w:t>
      </w:r>
    </w:p>
    <w:p w:rsidR="004424AC" w:rsidRPr="00A52693" w:rsidRDefault="004424AC" w:rsidP="004424AC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ab/>
        <w:t>Świętokrzyski Wojewódzki Inspektor Inspekcji Handlowej rozstrzygając w sprawie  wziął pod uwagę poniższe przesłanki  wym</w:t>
      </w:r>
      <w:r w:rsidR="00A52693">
        <w:rPr>
          <w:rFonts w:ascii="Palatino Linotype" w:hAnsi="Palatino Linotype" w:cs="Times New Roman"/>
        </w:rPr>
        <w:t>ienione  w  art.  189</w:t>
      </w:r>
      <w:r w:rsidRPr="00A52693">
        <w:rPr>
          <w:rFonts w:ascii="Palatino Linotype" w:hAnsi="Palatino Linotype" w:cs="Times New Roman"/>
        </w:rPr>
        <w:t>d KPA, tj.:</w:t>
      </w:r>
    </w:p>
    <w:p w:rsidR="00B76FFC" w:rsidRPr="00A52693" w:rsidRDefault="00B76FFC" w:rsidP="00B76FFC">
      <w:pPr>
        <w:pStyle w:val="Akapitzlist"/>
        <w:numPr>
          <w:ilvl w:val="0"/>
          <w:numId w:val="4"/>
        </w:numPr>
        <w:tabs>
          <w:tab w:val="left" w:pos="567"/>
          <w:tab w:val="left" w:pos="7635"/>
        </w:tabs>
        <w:spacing w:after="0" w:line="360" w:lineRule="auto"/>
        <w:ind w:left="0" w:firstLine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W</w:t>
      </w:r>
      <w:r w:rsidR="004424AC" w:rsidRPr="00A52693">
        <w:rPr>
          <w:rFonts w:ascii="Palatino Linotype" w:hAnsi="Palatino Linotype" w:cs="Times New Roman"/>
        </w:rPr>
        <w:t>agę i okoliczności naruszenia prawa, w szczególności potrz</w:t>
      </w:r>
      <w:r w:rsidRPr="00A52693">
        <w:rPr>
          <w:rFonts w:ascii="Palatino Linotype" w:hAnsi="Palatino Linotype" w:cs="Times New Roman"/>
        </w:rPr>
        <w:t>ebę ochrony życia lub zdrowia, ochrony mienia w znacznych rozmiarach lub ochrony ważnego</w:t>
      </w:r>
      <w:r w:rsidR="004424AC" w:rsidRPr="00A52693">
        <w:rPr>
          <w:rFonts w:ascii="Palatino Linotype" w:hAnsi="Palatino Linotype" w:cs="Times New Roman"/>
        </w:rPr>
        <w:t xml:space="preserve"> interesu publicznego lub wyjątkowo ważnego interesu strony or</w:t>
      </w:r>
      <w:r w:rsidRPr="00A52693">
        <w:rPr>
          <w:rFonts w:ascii="Palatino Linotype" w:hAnsi="Palatino Linotype" w:cs="Times New Roman"/>
        </w:rPr>
        <w:t>az czas trwania tego naruszenia:</w:t>
      </w:r>
    </w:p>
    <w:p w:rsidR="00B76FFC" w:rsidRPr="00A52693" w:rsidRDefault="00B76FFC" w:rsidP="00B76FFC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 xml:space="preserve">- okoliczności i waga naruszenia prawa nie budzą wątpliwości, co do istnienia przesłanek faktycznych uzasadniających nałożenie kary pieniężnej. Strona nie dopełniła obowiązków nałożonych na nią w art. 42 </w:t>
      </w:r>
      <w:r w:rsidRPr="00C729DD">
        <w:rPr>
          <w:rFonts w:ascii="Palatino Linotype" w:hAnsi="Palatino Linotype" w:cs="Times New Roman"/>
          <w:i/>
        </w:rPr>
        <w:t>ustawy o gospodarce opakowaniami i odpadami opakowaniowymi</w:t>
      </w:r>
      <w:r w:rsidRPr="00A52693">
        <w:rPr>
          <w:rFonts w:ascii="Palatino Linotype" w:hAnsi="Palatino Linotype" w:cs="Times New Roman"/>
        </w:rPr>
        <w:t xml:space="preserve"> przez to, że prowadząc jednostkę handlu detalicznego i sprzedając produkty w opakowaniach, nie przekazywał użytkownikom tych produktów informacji o opakowaniach i odpadach opakowaniowych w zakresie dostępnych systemów zwrotu, zbierania i odzysku, w tym recyklingu, odpadów opakowaniowych, właściwego postępowania z odpadami opakowaniowymi oraz znaczenia oznaczeń stosowanych na opakowaniach. Brak przekazywania tych informacji nabywcom produktów w opakowaniach ma bezpośredni związek ze szkodliwością dla środowiska. Konsumenci nie otrzymali istotnych informacji, dotyczących właściwego postępowania z opakowaniami, co może negatywnie wpływać na proces </w:t>
      </w:r>
      <w:r w:rsidR="00C729DD">
        <w:rPr>
          <w:rFonts w:ascii="Palatino Linotype" w:hAnsi="Palatino Linotype" w:cs="Times New Roman"/>
        </w:rPr>
        <w:t xml:space="preserve">recyklingu oraz proces </w:t>
      </w:r>
      <w:r w:rsidRPr="00A52693">
        <w:rPr>
          <w:rFonts w:ascii="Palatino Linotype" w:hAnsi="Palatino Linotype" w:cs="Times New Roman"/>
        </w:rPr>
        <w:t>zmniejszania ilości i szkodliwo</w:t>
      </w:r>
      <w:r w:rsidR="00C729DD">
        <w:rPr>
          <w:rFonts w:ascii="Palatino Linotype" w:hAnsi="Palatino Linotype" w:cs="Times New Roman"/>
        </w:rPr>
        <w:t>ści dla środowiska materiałów i </w:t>
      </w:r>
      <w:r w:rsidRPr="00A52693">
        <w:rPr>
          <w:rFonts w:ascii="Palatino Linotype" w:hAnsi="Palatino Linotype" w:cs="Times New Roman"/>
        </w:rPr>
        <w:t>substancji zawartych w opakowaniach i odpadach opakowaniowych.</w:t>
      </w:r>
    </w:p>
    <w:p w:rsidR="00D953F0" w:rsidRPr="00A52693" w:rsidRDefault="00B76FFC" w:rsidP="00D953F0">
      <w:pPr>
        <w:pStyle w:val="Akapitzlist"/>
        <w:numPr>
          <w:ilvl w:val="0"/>
          <w:numId w:val="4"/>
        </w:numPr>
        <w:tabs>
          <w:tab w:val="left" w:pos="567"/>
          <w:tab w:val="left" w:pos="7635"/>
        </w:tabs>
        <w:spacing w:after="0" w:line="360" w:lineRule="auto"/>
        <w:ind w:left="0" w:firstLine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lastRenderedPageBreak/>
        <w:t>C</w:t>
      </w:r>
      <w:r w:rsidR="004424AC" w:rsidRPr="00A52693">
        <w:rPr>
          <w:rFonts w:ascii="Palatino Linotype" w:hAnsi="Palatino Linotype" w:cs="Times New Roman"/>
        </w:rPr>
        <w:t>zęstotliwość  niedopełniania  w  przeszłości  obowiązku  albo  naruszania  zakazu  tego samego rodzaju co niedopełnienie obowiązku albo naruszenie zakazu, w następstwie które</w:t>
      </w:r>
      <w:r w:rsidRPr="00A52693">
        <w:rPr>
          <w:rFonts w:ascii="Palatino Linotype" w:hAnsi="Palatino Linotype" w:cs="Times New Roman"/>
        </w:rPr>
        <w:t>go ma być nałożona kara:</w:t>
      </w:r>
    </w:p>
    <w:p w:rsidR="00D953F0" w:rsidRPr="00A52693" w:rsidRDefault="00D953F0" w:rsidP="00D953F0">
      <w:pPr>
        <w:pStyle w:val="Akapitzlist"/>
        <w:tabs>
          <w:tab w:val="left" w:pos="567"/>
          <w:tab w:val="left" w:pos="7635"/>
        </w:tabs>
        <w:spacing w:after="0" w:line="360" w:lineRule="auto"/>
        <w:ind w:left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- organ kontroli nie stwierdził jak dotąd wcześniejszego naruszenia przez przedsiębiorcę wyżej opisanego obowiązku informacyjnego.</w:t>
      </w:r>
    </w:p>
    <w:p w:rsidR="00D953F0" w:rsidRPr="00A52693" w:rsidRDefault="00B76FFC" w:rsidP="00D953F0">
      <w:pPr>
        <w:pStyle w:val="Akapitzlist"/>
        <w:numPr>
          <w:ilvl w:val="0"/>
          <w:numId w:val="4"/>
        </w:numPr>
        <w:tabs>
          <w:tab w:val="left" w:pos="567"/>
          <w:tab w:val="left" w:pos="7635"/>
        </w:tabs>
        <w:spacing w:after="0" w:line="360" w:lineRule="auto"/>
        <w:ind w:left="0" w:firstLine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U</w:t>
      </w:r>
      <w:r w:rsidR="004424AC" w:rsidRPr="00A52693">
        <w:rPr>
          <w:rFonts w:ascii="Palatino Linotype" w:hAnsi="Palatino Linotype" w:cs="Times New Roman"/>
        </w:rPr>
        <w:t>przednie ukaranie za to samo zachowanie za przes</w:t>
      </w:r>
      <w:r w:rsidR="00D953F0" w:rsidRPr="00A52693">
        <w:rPr>
          <w:rFonts w:ascii="Palatino Linotype" w:hAnsi="Palatino Linotype" w:cs="Times New Roman"/>
        </w:rPr>
        <w:t xml:space="preserve">tępstwo, przestępstwo skarbowe, </w:t>
      </w:r>
      <w:r w:rsidR="004424AC" w:rsidRPr="00A52693">
        <w:rPr>
          <w:rFonts w:ascii="Palatino Linotype" w:hAnsi="Palatino Linotype" w:cs="Times New Roman"/>
        </w:rPr>
        <w:t>wykro</w:t>
      </w:r>
      <w:r w:rsidR="00D953F0" w:rsidRPr="00A52693">
        <w:rPr>
          <w:rFonts w:ascii="Palatino Linotype" w:hAnsi="Palatino Linotype" w:cs="Times New Roman"/>
        </w:rPr>
        <w:t>czenie lub wykroczenie skarbowe:</w:t>
      </w:r>
    </w:p>
    <w:p w:rsidR="00D953F0" w:rsidRPr="00A52693" w:rsidRDefault="00D953F0" w:rsidP="00D953F0">
      <w:pPr>
        <w:pStyle w:val="Akapitzlist"/>
        <w:tabs>
          <w:tab w:val="left" w:pos="567"/>
          <w:tab w:val="left" w:pos="7635"/>
        </w:tabs>
        <w:spacing w:after="0" w:line="360" w:lineRule="auto"/>
        <w:ind w:left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 xml:space="preserve">- </w:t>
      </w:r>
      <w:r w:rsidR="00061A7B" w:rsidRPr="00A52693">
        <w:rPr>
          <w:rFonts w:ascii="Palatino Linotype" w:hAnsi="Palatino Linotype" w:cs="Times New Roman"/>
        </w:rPr>
        <w:t xml:space="preserve">Świętokrzyski </w:t>
      </w:r>
      <w:r w:rsidRPr="00A52693">
        <w:rPr>
          <w:rFonts w:ascii="Palatino Linotype" w:hAnsi="Palatino Linotype" w:cs="Times New Roman"/>
        </w:rPr>
        <w:t>Wojewódzki Inspektor Inspekcji Handlowej w ciągu ostatnich 24 miesięcy od dnia stwierdzenia przedmiotowych nieprawid</w:t>
      </w:r>
      <w:r w:rsidR="00C729DD">
        <w:rPr>
          <w:rFonts w:ascii="Palatino Linotype" w:hAnsi="Palatino Linotype" w:cs="Times New Roman"/>
        </w:rPr>
        <w:t>łowości nie prowadził wobec ww. </w:t>
      </w:r>
      <w:r w:rsidRPr="00A52693">
        <w:rPr>
          <w:rFonts w:ascii="Palatino Linotype" w:hAnsi="Palatino Linotype" w:cs="Times New Roman"/>
        </w:rPr>
        <w:t>przedsiębiorcy postępowania administracyjnego z tytułu naruszenia przepisów ustawy o gospodarce opakowaniami i odpadami opakowaniowymi.</w:t>
      </w:r>
    </w:p>
    <w:p w:rsidR="004424AC" w:rsidRPr="00A52693" w:rsidRDefault="00B76FFC" w:rsidP="00D953F0">
      <w:pPr>
        <w:pStyle w:val="Akapitzlist"/>
        <w:numPr>
          <w:ilvl w:val="0"/>
          <w:numId w:val="4"/>
        </w:numPr>
        <w:tabs>
          <w:tab w:val="left" w:pos="567"/>
          <w:tab w:val="left" w:pos="7635"/>
        </w:tabs>
        <w:spacing w:after="0" w:line="360" w:lineRule="auto"/>
        <w:ind w:left="0" w:firstLine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S</w:t>
      </w:r>
      <w:r w:rsidR="00D953F0" w:rsidRPr="00A52693">
        <w:rPr>
          <w:rFonts w:ascii="Palatino Linotype" w:hAnsi="Palatino Linotype" w:cs="Times New Roman"/>
        </w:rPr>
        <w:t>topień przyczynienia się Strony, na którą jest nakładana</w:t>
      </w:r>
      <w:r w:rsidR="004424AC" w:rsidRPr="00A52693">
        <w:rPr>
          <w:rFonts w:ascii="Palatino Linotype" w:hAnsi="Palatino Linotype" w:cs="Times New Roman"/>
        </w:rPr>
        <w:t xml:space="preserve"> administracyjna kara pieniężna, do pows</w:t>
      </w:r>
      <w:r w:rsidR="00D953F0" w:rsidRPr="00A52693">
        <w:rPr>
          <w:rFonts w:ascii="Palatino Linotype" w:hAnsi="Palatino Linotype" w:cs="Times New Roman"/>
        </w:rPr>
        <w:t>tania naruszenia prawa:</w:t>
      </w:r>
    </w:p>
    <w:p w:rsidR="00D953F0" w:rsidRPr="00A52693" w:rsidRDefault="00D953F0" w:rsidP="00D953F0">
      <w:pPr>
        <w:pStyle w:val="Akapitzlist"/>
        <w:tabs>
          <w:tab w:val="left" w:pos="567"/>
          <w:tab w:val="left" w:pos="7635"/>
        </w:tabs>
        <w:spacing w:after="0" w:line="360" w:lineRule="auto"/>
        <w:ind w:left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 xml:space="preserve">- naruszenie prawa powstało w wyniku niewykonania obowiązku informacyjnego, pomimo wcześniejszego zawiadomienia </w:t>
      </w:r>
      <w:r w:rsidR="00061A7B" w:rsidRPr="00A52693">
        <w:rPr>
          <w:rFonts w:ascii="Palatino Linotype" w:hAnsi="Palatino Linotype" w:cs="Times New Roman"/>
        </w:rPr>
        <w:t xml:space="preserve">przedsiębiorcy </w:t>
      </w:r>
      <w:r w:rsidRPr="00A52693">
        <w:rPr>
          <w:rFonts w:ascii="Palatino Linotype" w:hAnsi="Palatino Linotype" w:cs="Times New Roman"/>
        </w:rPr>
        <w:t xml:space="preserve">o zamiarze </w:t>
      </w:r>
      <w:r w:rsidR="00061A7B" w:rsidRPr="00A52693">
        <w:rPr>
          <w:rFonts w:ascii="Palatino Linotype" w:hAnsi="Palatino Linotype" w:cs="Times New Roman"/>
        </w:rPr>
        <w:t>wszczęcia przez organ kontroli.</w:t>
      </w:r>
    </w:p>
    <w:p w:rsidR="004424AC" w:rsidRPr="00A52693" w:rsidRDefault="00B76FFC" w:rsidP="00061A7B">
      <w:pPr>
        <w:pStyle w:val="Akapitzlist"/>
        <w:numPr>
          <w:ilvl w:val="0"/>
          <w:numId w:val="4"/>
        </w:numPr>
        <w:tabs>
          <w:tab w:val="left" w:pos="567"/>
          <w:tab w:val="left" w:pos="7635"/>
        </w:tabs>
        <w:spacing w:after="0" w:line="360" w:lineRule="auto"/>
        <w:ind w:left="0" w:firstLine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D</w:t>
      </w:r>
      <w:r w:rsidR="00D953F0" w:rsidRPr="00A52693">
        <w:rPr>
          <w:rFonts w:ascii="Palatino Linotype" w:hAnsi="Palatino Linotype" w:cs="Times New Roman"/>
        </w:rPr>
        <w:t>ziałania podjęte przez Stronę dobrowolnie w celu</w:t>
      </w:r>
      <w:r w:rsidR="004424AC" w:rsidRPr="00A52693">
        <w:rPr>
          <w:rFonts w:ascii="Palatino Linotype" w:hAnsi="Palatino Linotype" w:cs="Times New Roman"/>
        </w:rPr>
        <w:t xml:space="preserve"> unikni</w:t>
      </w:r>
      <w:r w:rsidR="00D953F0" w:rsidRPr="00A52693">
        <w:rPr>
          <w:rFonts w:ascii="Palatino Linotype" w:hAnsi="Palatino Linotype" w:cs="Times New Roman"/>
        </w:rPr>
        <w:t xml:space="preserve">ęcia skutków </w:t>
      </w:r>
      <w:r w:rsidR="00061A7B" w:rsidRPr="00A52693">
        <w:rPr>
          <w:rFonts w:ascii="Palatino Linotype" w:hAnsi="Palatino Linotype" w:cs="Times New Roman"/>
        </w:rPr>
        <w:t>naruszenia prawa:</w:t>
      </w:r>
    </w:p>
    <w:p w:rsidR="00061A7B" w:rsidRPr="00A52693" w:rsidRDefault="00061A7B" w:rsidP="00C729DD">
      <w:pPr>
        <w:pStyle w:val="Akapitzlist"/>
        <w:tabs>
          <w:tab w:val="left" w:pos="567"/>
          <w:tab w:val="left" w:pos="7635"/>
        </w:tabs>
        <w:spacing w:after="0" w:line="360" w:lineRule="auto"/>
        <w:ind w:left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 xml:space="preserve">- w Przedsiębiorstwie Handlowym „DUO” Jacek i Wiesław Więckowscy – Spółka Jawna </w:t>
      </w:r>
      <w:r w:rsidR="00C729DD">
        <w:rPr>
          <w:rFonts w:ascii="Palatino Linotype" w:hAnsi="Palatino Linotype" w:cs="Times New Roman"/>
        </w:rPr>
        <w:t>z </w:t>
      </w:r>
      <w:r w:rsidRPr="00A52693">
        <w:rPr>
          <w:rFonts w:ascii="Palatino Linotype" w:hAnsi="Palatino Linotype" w:cs="Times New Roman"/>
        </w:rPr>
        <w:t>siedzibą w Suchedniowie -  niezwłocznie zostały podjęte działania naprawcze, brakująca informacja została uwidoczniona w miejscu ogólnodostępnym dla konsumentów.</w:t>
      </w:r>
    </w:p>
    <w:p w:rsidR="004424AC" w:rsidRPr="00A52693" w:rsidRDefault="00B76FFC" w:rsidP="00061A7B">
      <w:pPr>
        <w:pStyle w:val="Akapitzlist"/>
        <w:numPr>
          <w:ilvl w:val="0"/>
          <w:numId w:val="4"/>
        </w:numPr>
        <w:tabs>
          <w:tab w:val="left" w:pos="567"/>
          <w:tab w:val="left" w:pos="7635"/>
        </w:tabs>
        <w:spacing w:after="0" w:line="360" w:lineRule="auto"/>
        <w:ind w:left="0" w:firstLine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W</w:t>
      </w:r>
      <w:r w:rsidR="004424AC" w:rsidRPr="00A52693">
        <w:rPr>
          <w:rFonts w:ascii="Palatino Linotype" w:hAnsi="Palatino Linotype" w:cs="Times New Roman"/>
        </w:rPr>
        <w:t>ysokość korzyści, którą strona osiągnę</w:t>
      </w:r>
      <w:r w:rsidR="00061A7B" w:rsidRPr="00A52693">
        <w:rPr>
          <w:rFonts w:ascii="Palatino Linotype" w:hAnsi="Palatino Linotype" w:cs="Times New Roman"/>
        </w:rPr>
        <w:t>ła, lub straty, której uniknęła:</w:t>
      </w:r>
    </w:p>
    <w:p w:rsidR="00061A7B" w:rsidRPr="00A52693" w:rsidRDefault="00061A7B" w:rsidP="00061A7B">
      <w:pPr>
        <w:pStyle w:val="Akapitzlist"/>
        <w:tabs>
          <w:tab w:val="left" w:pos="567"/>
          <w:tab w:val="left" w:pos="7635"/>
        </w:tabs>
        <w:spacing w:after="0" w:line="360" w:lineRule="auto"/>
        <w:ind w:left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- Strona nie uzyskała korzyści oraz nie uniknęła straty z powodu niewykonania ww. obowiązku informacyjnego.</w:t>
      </w:r>
    </w:p>
    <w:p w:rsidR="004424AC" w:rsidRPr="00A52693" w:rsidRDefault="00B76FFC" w:rsidP="00061A7B">
      <w:pPr>
        <w:pStyle w:val="Akapitzlist"/>
        <w:numPr>
          <w:ilvl w:val="0"/>
          <w:numId w:val="4"/>
        </w:numPr>
        <w:tabs>
          <w:tab w:val="left" w:pos="567"/>
          <w:tab w:val="left" w:pos="7635"/>
        </w:tabs>
        <w:spacing w:after="0" w:line="360" w:lineRule="auto"/>
        <w:ind w:left="0" w:firstLine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W</w:t>
      </w:r>
      <w:r w:rsidR="004424AC" w:rsidRPr="00A52693">
        <w:rPr>
          <w:rFonts w:ascii="Palatino Linotype" w:hAnsi="Palatino Linotype" w:cs="Times New Roman"/>
        </w:rPr>
        <w:t xml:space="preserve"> przypadku osoby fizycznej – warunki osobiste Strony, na którą administracyjn</w:t>
      </w:r>
      <w:r w:rsidR="00061A7B" w:rsidRPr="00A52693">
        <w:rPr>
          <w:rFonts w:ascii="Palatino Linotype" w:hAnsi="Palatino Linotype" w:cs="Times New Roman"/>
        </w:rPr>
        <w:t>a kara pieniężna jest nakładana:</w:t>
      </w:r>
    </w:p>
    <w:p w:rsidR="00A33AD4" w:rsidRPr="00A52693" w:rsidRDefault="00061A7B" w:rsidP="00061A7B">
      <w:pPr>
        <w:pStyle w:val="Akapitzlist"/>
        <w:tabs>
          <w:tab w:val="left" w:pos="567"/>
          <w:tab w:val="left" w:pos="7635"/>
        </w:tabs>
        <w:spacing w:after="0" w:line="360" w:lineRule="auto"/>
        <w:ind w:left="0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- przesłanka nie ma zastosowania w przedmiotowej sprawie.</w:t>
      </w:r>
    </w:p>
    <w:p w:rsidR="00A33AD4" w:rsidRPr="00A52693" w:rsidRDefault="00A33AD4" w:rsidP="00A33AD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ab/>
        <w:t>P</w:t>
      </w:r>
      <w:r w:rsidR="003432E0" w:rsidRPr="00A52693">
        <w:rPr>
          <w:rFonts w:ascii="Palatino Linotype" w:hAnsi="Palatino Linotype" w:cs="Times New Roman"/>
        </w:rPr>
        <w:t>onad</w:t>
      </w:r>
      <w:r w:rsidRPr="00A52693">
        <w:rPr>
          <w:rFonts w:ascii="Palatino Linotype" w:hAnsi="Palatino Linotype" w:cs="Times New Roman"/>
        </w:rPr>
        <w:t>to organ kontroli</w:t>
      </w:r>
      <w:r w:rsidR="00061A7B" w:rsidRPr="00A52693">
        <w:rPr>
          <w:rFonts w:ascii="Palatino Linotype" w:hAnsi="Palatino Linotype" w:cs="Times New Roman"/>
        </w:rPr>
        <w:t xml:space="preserve"> przeanalizował  zgromadzony w sprawie materiał dowodowy w zakresie </w:t>
      </w:r>
      <w:r w:rsidRPr="00A52693">
        <w:rPr>
          <w:rFonts w:ascii="Palatino Linotype" w:hAnsi="Palatino Linotype" w:cs="Times New Roman"/>
        </w:rPr>
        <w:t>możliwości zastosowania art. 189f § 1 KPA. Przepis ten wskazuje wprost,  jakie  podstawowe  przesłanki  muszą  zostać  łącznie  spełnione,  aby  organ  mógł odstąpić od nałożenia administracyjnej kary pieniężnej i poprzestać na pouczeniu. Są to:</w:t>
      </w:r>
    </w:p>
    <w:p w:rsidR="00A33AD4" w:rsidRPr="00A52693" w:rsidRDefault="00A33AD4" w:rsidP="00A33AD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- waga naruszenia prawa jest znikoma, a strona zaprzestała naruszania prawa lub</w:t>
      </w:r>
    </w:p>
    <w:p w:rsidR="00A33AD4" w:rsidRPr="00A52693" w:rsidRDefault="00A33AD4" w:rsidP="00A33AD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lastRenderedPageBreak/>
        <w:t>- za to samo zachowanie prawomocną decyzją na stronę została uprzednio nałożona administracyjna  kara  pieniężna  przez  inny  uprawniony  organ  administracji  publicznej  lub strona  została  prawomocnie  ukarana  za  wykroczenie  lub  wykroczenie  skarbowe,</w:t>
      </w:r>
    </w:p>
    <w:p w:rsidR="00A33AD4" w:rsidRPr="00A52693" w:rsidRDefault="00A33AD4" w:rsidP="00A33AD4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>- lub prawomocnie skazana za przestępstwo lub przestępstwo skarbowe i uprzednia kara spełnia cele, dla których miałaby być nałożona administracyjna kara pieniężna.</w:t>
      </w:r>
    </w:p>
    <w:p w:rsidR="00A33AD4" w:rsidRPr="00A52693" w:rsidRDefault="00D23A49" w:rsidP="004424AC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ab/>
      </w:r>
      <w:r w:rsidR="004424AC" w:rsidRPr="00A52693">
        <w:rPr>
          <w:rFonts w:ascii="Palatino Linotype" w:hAnsi="Palatino Linotype" w:cs="Times New Roman"/>
        </w:rPr>
        <w:t>Świętokrzyski Wojewódzki Inspektor Inspekcji Handlowej, po dokonaniu oceny stwierdzonych nieprawidłowości oraz</w:t>
      </w:r>
      <w:r w:rsidRPr="00A52693">
        <w:rPr>
          <w:rFonts w:ascii="Palatino Linotype" w:hAnsi="Palatino Linotype" w:cs="Times New Roman"/>
        </w:rPr>
        <w:t xml:space="preserve"> </w:t>
      </w:r>
      <w:r w:rsidR="00061A7B" w:rsidRPr="00A52693">
        <w:rPr>
          <w:rFonts w:ascii="Palatino Linotype" w:hAnsi="Palatino Linotype" w:cs="Times New Roman"/>
        </w:rPr>
        <w:t>ww.</w:t>
      </w:r>
      <w:r w:rsidRPr="00A52693">
        <w:rPr>
          <w:rFonts w:ascii="Palatino Linotype" w:hAnsi="Palatino Linotype" w:cs="Times New Roman"/>
        </w:rPr>
        <w:t xml:space="preserve"> przesłanek</w:t>
      </w:r>
      <w:r w:rsidR="00E679CD" w:rsidRPr="00A52693">
        <w:rPr>
          <w:rFonts w:ascii="Palatino Linotype" w:hAnsi="Palatino Linotype"/>
        </w:rPr>
        <w:t xml:space="preserve"> </w:t>
      </w:r>
      <w:r w:rsidR="00E679CD" w:rsidRPr="00A52693">
        <w:rPr>
          <w:rFonts w:ascii="Palatino Linotype" w:hAnsi="Palatino Linotype" w:cs="Times New Roman"/>
        </w:rPr>
        <w:t>stwierdził w sposób bezsprzec</w:t>
      </w:r>
      <w:r w:rsidR="00061A7B" w:rsidRPr="00A52693">
        <w:rPr>
          <w:rFonts w:ascii="Palatino Linotype" w:hAnsi="Palatino Linotype" w:cs="Times New Roman"/>
        </w:rPr>
        <w:t xml:space="preserve">zny, </w:t>
      </w:r>
      <w:r w:rsidR="00E679CD" w:rsidRPr="00A52693">
        <w:rPr>
          <w:rFonts w:ascii="Palatino Linotype" w:hAnsi="Palatino Linotype" w:cs="Times New Roman"/>
        </w:rPr>
        <w:t>że waga naruszenia prawa</w:t>
      </w:r>
      <w:r w:rsidR="00061A7B" w:rsidRPr="00A52693">
        <w:rPr>
          <w:rFonts w:ascii="Palatino Linotype" w:hAnsi="Palatino Linotype" w:cs="Times New Roman"/>
        </w:rPr>
        <w:t xml:space="preserve"> w przedmiotowej sprawie</w:t>
      </w:r>
      <w:r w:rsidR="00E679CD" w:rsidRPr="00A52693">
        <w:rPr>
          <w:rFonts w:ascii="Palatino Linotype" w:hAnsi="Palatino Linotype" w:cs="Times New Roman"/>
        </w:rPr>
        <w:t xml:space="preserve"> </w:t>
      </w:r>
      <w:r w:rsidR="00C729DD">
        <w:rPr>
          <w:rFonts w:ascii="Palatino Linotype" w:hAnsi="Palatino Linotype" w:cs="Times New Roman"/>
        </w:rPr>
        <w:t xml:space="preserve">nie jest znikoma, </w:t>
      </w:r>
      <w:r w:rsidR="00061A7B" w:rsidRPr="00A52693">
        <w:rPr>
          <w:rFonts w:ascii="Palatino Linotype" w:hAnsi="Palatino Linotype" w:cs="Times New Roman"/>
        </w:rPr>
        <w:t>co</w:t>
      </w:r>
      <w:r w:rsidR="00E679CD" w:rsidRPr="00A52693">
        <w:rPr>
          <w:rFonts w:ascii="Palatino Linotype" w:hAnsi="Palatino Linotype" w:cs="Times New Roman"/>
        </w:rPr>
        <w:t xml:space="preserve"> nie pozwala </w:t>
      </w:r>
      <w:r w:rsidR="00C729DD">
        <w:rPr>
          <w:rFonts w:ascii="Palatino Linotype" w:hAnsi="Palatino Linotype" w:cs="Times New Roman"/>
        </w:rPr>
        <w:t xml:space="preserve">na </w:t>
      </w:r>
      <w:r w:rsidR="00E679CD" w:rsidRPr="00A52693">
        <w:rPr>
          <w:rFonts w:ascii="Palatino Linotype" w:hAnsi="Palatino Linotype" w:cs="Times New Roman"/>
        </w:rPr>
        <w:t>zastosowanie środków pr</w:t>
      </w:r>
      <w:r w:rsidR="00061A7B" w:rsidRPr="00A52693">
        <w:rPr>
          <w:rFonts w:ascii="Palatino Linotype" w:hAnsi="Palatino Linotype" w:cs="Times New Roman"/>
        </w:rPr>
        <w:t>zewidzianych w art. </w:t>
      </w:r>
      <w:r w:rsidR="00E679CD" w:rsidRPr="00A52693">
        <w:rPr>
          <w:rFonts w:ascii="Palatino Linotype" w:hAnsi="Palatino Linotype" w:cs="Times New Roman"/>
        </w:rPr>
        <w:t xml:space="preserve">189f </w:t>
      </w:r>
      <w:r w:rsidR="00C729DD">
        <w:rPr>
          <w:rFonts w:ascii="Palatino Linotype" w:hAnsi="Palatino Linotype" w:cs="Times New Roman"/>
        </w:rPr>
        <w:t xml:space="preserve">§ 1 </w:t>
      </w:r>
      <w:r w:rsidR="00E679CD" w:rsidRPr="00A52693">
        <w:rPr>
          <w:rFonts w:ascii="Palatino Linotype" w:hAnsi="Palatino Linotype" w:cs="Times New Roman"/>
        </w:rPr>
        <w:t>KPA</w:t>
      </w:r>
      <w:r w:rsidR="00A33AD4" w:rsidRPr="00A52693">
        <w:rPr>
          <w:rFonts w:ascii="Palatino Linotype" w:hAnsi="Palatino Linotype" w:cs="Times New Roman"/>
        </w:rPr>
        <w:t>.</w:t>
      </w:r>
    </w:p>
    <w:p w:rsidR="00C729DD" w:rsidRDefault="004424AC" w:rsidP="004424AC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ab/>
      </w:r>
      <w:r w:rsidR="00C729DD" w:rsidRPr="00C729DD">
        <w:rPr>
          <w:rFonts w:ascii="Palatino Linotype" w:hAnsi="Palatino Linotype" w:cs="Times New Roman"/>
        </w:rPr>
        <w:t>Mając na uwadze powyższej opisany stan faktyczny i prawny przedmiotowej sprawy, ŚWIIH post</w:t>
      </w:r>
      <w:r w:rsidR="00C729DD">
        <w:rPr>
          <w:rFonts w:ascii="Palatino Linotype" w:hAnsi="Palatino Linotype" w:cs="Times New Roman"/>
        </w:rPr>
        <w:t>anowił wymierzyć przedsiębiorcy</w:t>
      </w:r>
      <w:r w:rsidR="00C729DD" w:rsidRPr="00C729DD">
        <w:rPr>
          <w:rFonts w:ascii="Palatino Linotype" w:hAnsi="Palatino Linotype" w:cs="Times New Roman"/>
        </w:rPr>
        <w:t>: Przedsię</w:t>
      </w:r>
      <w:r w:rsidR="00C729DD">
        <w:rPr>
          <w:rFonts w:ascii="Palatino Linotype" w:hAnsi="Palatino Linotype" w:cs="Times New Roman"/>
        </w:rPr>
        <w:t>biorstwo Handlowe „DUO” Jacek i </w:t>
      </w:r>
      <w:r w:rsidR="00C729DD" w:rsidRPr="00C729DD">
        <w:rPr>
          <w:rFonts w:ascii="Palatino Linotype" w:hAnsi="Palatino Linotype" w:cs="Times New Roman"/>
        </w:rPr>
        <w:t>Wiesław Więckowscy – Spółka Jawna z siedzibą w Suchedniowie</w:t>
      </w:r>
      <w:r w:rsidR="00C729DD">
        <w:rPr>
          <w:rFonts w:ascii="Palatino Linotype" w:hAnsi="Palatino Linotype" w:cs="Times New Roman"/>
        </w:rPr>
        <w:t xml:space="preserve"> - </w:t>
      </w:r>
      <w:r w:rsidR="00C729DD" w:rsidRPr="00C729DD">
        <w:rPr>
          <w:rFonts w:ascii="Palatino Linotype" w:hAnsi="Palatino Linotype" w:cs="Times New Roman"/>
        </w:rPr>
        <w:t>administracyjną karę pieniężną w wysokości 500 zł i tym samym orzekł jak w sentencji.</w:t>
      </w:r>
    </w:p>
    <w:p w:rsidR="00376937" w:rsidRPr="00A52693" w:rsidRDefault="00376937" w:rsidP="00376937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:rsidR="00376937" w:rsidRPr="00A52693" w:rsidRDefault="00376937" w:rsidP="00376937">
      <w:pPr>
        <w:spacing w:after="0" w:line="360" w:lineRule="auto"/>
        <w:jc w:val="center"/>
        <w:rPr>
          <w:rFonts w:ascii="Palatino Linotype" w:hAnsi="Palatino Linotype" w:cs="Times New Roman"/>
          <w:b/>
        </w:rPr>
      </w:pPr>
      <w:r w:rsidRPr="00A52693">
        <w:rPr>
          <w:rFonts w:ascii="Palatino Linotype" w:hAnsi="Palatino Linotype" w:cs="Times New Roman"/>
          <w:b/>
        </w:rPr>
        <w:t>POUCZENIE</w:t>
      </w:r>
    </w:p>
    <w:p w:rsidR="00376937" w:rsidRPr="00A52693" w:rsidRDefault="00376937" w:rsidP="008149AD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 xml:space="preserve">Zgodnie z art. 127 § 1 i 2 oraz art. 129 § 1 i 2 </w:t>
      </w:r>
      <w:r w:rsidR="00A33AD4" w:rsidRPr="00A52693">
        <w:rPr>
          <w:rFonts w:ascii="Palatino Linotype" w:hAnsi="Palatino Linotype" w:cs="Times New Roman"/>
        </w:rPr>
        <w:t>KPA</w:t>
      </w:r>
      <w:r w:rsidRPr="00A52693">
        <w:rPr>
          <w:rFonts w:ascii="Palatino Linotype" w:hAnsi="Palatino Linotype" w:cs="Times New Roman"/>
          <w:i/>
        </w:rPr>
        <w:t xml:space="preserve"> </w:t>
      </w:r>
      <w:r w:rsidRPr="00A52693">
        <w:rPr>
          <w:rFonts w:ascii="Palatino Linotype" w:hAnsi="Palatino Linotype" w:cs="Times New Roman"/>
        </w:rPr>
        <w:t>stronie służy odwołanie od niniejszej decyzji do Prezesa Urzędu Ochrony Konkurencji i Konsumentów. Odwołanie należy wnieść w terminie 14 dni od dnia doręczenia decyzji za pośrednictwem Świętokrzyskiego Wojewódzkiego Inspektora Inspekcji Handlowej, ul. Sienkiewicza 76, 25-501 Kielce.</w:t>
      </w:r>
    </w:p>
    <w:p w:rsidR="00376937" w:rsidRPr="00A52693" w:rsidRDefault="00376937" w:rsidP="008149AD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 xml:space="preserve">W myśl przepisów art. 127a § 1 </w:t>
      </w:r>
      <w:r w:rsidR="00A33AD4" w:rsidRPr="00A52693">
        <w:rPr>
          <w:rFonts w:ascii="Palatino Linotype" w:hAnsi="Palatino Linotype" w:cs="Times New Roman"/>
        </w:rPr>
        <w:t>KPA</w:t>
      </w:r>
      <w:r w:rsidRPr="00A52693">
        <w:rPr>
          <w:rFonts w:ascii="Palatino Linotype" w:hAnsi="Palatino Linotype" w:cs="Times New Roman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:rsidR="00376937" w:rsidRPr="00A52693" w:rsidRDefault="00376937" w:rsidP="008149AD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 xml:space="preserve">Zgodnie z art. 127a § 2 </w:t>
      </w:r>
      <w:r w:rsidR="00A33AD4" w:rsidRPr="00A52693">
        <w:rPr>
          <w:rFonts w:ascii="Palatino Linotype" w:hAnsi="Palatino Linotype" w:cs="Times New Roman"/>
        </w:rPr>
        <w:t xml:space="preserve">KPA </w:t>
      </w:r>
      <w:r w:rsidRPr="00A52693">
        <w:rPr>
          <w:rFonts w:ascii="Palatino Linotype" w:hAnsi="Palatino Linotype" w:cs="Times New Roman"/>
        </w:rPr>
        <w:t xml:space="preserve"> – z dniem doręczenia Świętokrzyskiemu Wojewódzkiemu Inspektorowi Inspekcji Handlowej oświadczenia o zrzeczeniu się prawa do wniesienia odwołania decyzja staje się ostateczna i prawomocna.</w:t>
      </w:r>
    </w:p>
    <w:p w:rsidR="00376937" w:rsidRPr="00A52693" w:rsidRDefault="00376937" w:rsidP="008149AD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 xml:space="preserve">W myśl art. 130 § 1 i 2 </w:t>
      </w:r>
      <w:r w:rsidR="00A33AD4" w:rsidRPr="00A52693">
        <w:rPr>
          <w:rFonts w:ascii="Palatino Linotype" w:hAnsi="Palatino Linotype" w:cs="Times New Roman"/>
        </w:rPr>
        <w:t>KPA</w:t>
      </w:r>
      <w:r w:rsidRPr="00A52693">
        <w:rPr>
          <w:rFonts w:ascii="Palatino Linotype" w:hAnsi="Palatino Linotype" w:cs="Times New Roman"/>
        </w:rPr>
        <w:t xml:space="preserve"> przed upływem terminu do wniesienia odwołania decyzja nie ulega wykonaniu. Wniesienie odwołania w terminie wstrzymuje wykonanie decyzji.</w:t>
      </w:r>
    </w:p>
    <w:p w:rsidR="00376937" w:rsidRPr="00A52693" w:rsidRDefault="00376937" w:rsidP="008149A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hanging="1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52693">
        <w:rPr>
          <w:rFonts w:ascii="Palatino Linotype" w:hAnsi="Palatino Linotype" w:cs="Times New Roman"/>
        </w:rPr>
        <w:t xml:space="preserve">Na podstawie art. 58 ust. 4 i 5 </w:t>
      </w:r>
      <w:r w:rsidRPr="00A52693">
        <w:rPr>
          <w:rFonts w:ascii="Palatino Linotype" w:hAnsi="Palatino Linotype" w:cs="Times New Roman"/>
          <w:i/>
        </w:rPr>
        <w:t xml:space="preserve">ustawy o gospodarce  opakowaniami i odpadami opakowaniowymi </w:t>
      </w:r>
      <w:r w:rsidRPr="00A52693">
        <w:rPr>
          <w:rFonts w:ascii="Palatino Linotype" w:hAnsi="Palatino Linotype" w:cs="Times New Roman"/>
        </w:rPr>
        <w:t xml:space="preserve">oraz art. 2 § 2 i art. 47 § 2 </w:t>
      </w:r>
      <w:r w:rsidRPr="00A52693">
        <w:rPr>
          <w:rFonts w:ascii="Palatino Linotype" w:hAnsi="Palatino Linotype" w:cs="Times New Roman"/>
          <w:i/>
        </w:rPr>
        <w:t xml:space="preserve">Ustawy z dnia 29 sierpnia 1997r.  Ordynacja </w:t>
      </w:r>
      <w:r w:rsidRPr="00A52693">
        <w:rPr>
          <w:rFonts w:ascii="Palatino Linotype" w:hAnsi="Palatino Linotype" w:cs="Times New Roman"/>
          <w:i/>
        </w:rPr>
        <w:lastRenderedPageBreak/>
        <w:t>Podatkowa (tj. 2018, poz. 800 ze zm.)</w:t>
      </w:r>
      <w:r w:rsidRPr="00A52693">
        <w:rPr>
          <w:rFonts w:ascii="Palatino Linotype" w:hAnsi="Palatino Linotype" w:cs="Times New Roman"/>
        </w:rPr>
        <w:t xml:space="preserve"> karę pieniężną stanowiącą dochód budżetu państwa, należy wpłacić na rachunek bankowy 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 xml:space="preserve">Wojewódzkiego Inspektoratu Inspekcji Handlowej w Kielcach: </w:t>
      </w:r>
      <w:r w:rsidRPr="00A52693">
        <w:rPr>
          <w:rFonts w:ascii="Palatino Linotype" w:eastAsia="SimSun" w:hAnsi="Palatino Linotype" w:cs="Times New Roman"/>
          <w:b/>
          <w:kern w:val="2"/>
          <w:u w:val="single"/>
          <w:lang w:eastAsia="zh-CN" w:bidi="hi-IN"/>
        </w:rPr>
        <w:t>NBP</w:t>
      </w:r>
      <w:r w:rsidR="00073859">
        <w:rPr>
          <w:rFonts w:ascii="Palatino Linotype" w:eastAsia="SimSun" w:hAnsi="Palatino Linotype" w:cs="Times New Roman"/>
          <w:b/>
          <w:kern w:val="2"/>
          <w:u w:val="single"/>
          <w:lang w:eastAsia="zh-CN" w:bidi="hi-IN"/>
        </w:rPr>
        <w:t> </w:t>
      </w:r>
      <w:r w:rsidRPr="00A52693">
        <w:rPr>
          <w:rFonts w:ascii="Palatino Linotype" w:eastAsia="SimSun" w:hAnsi="Palatino Linotype" w:cs="Times New Roman"/>
          <w:b/>
          <w:kern w:val="2"/>
          <w:u w:val="single"/>
          <w:lang w:eastAsia="zh-CN" w:bidi="hi-IN"/>
        </w:rPr>
        <w:t xml:space="preserve">O/O KIELCE 42 1010 1238 0804 2222 3100 0000 – </w:t>
      </w:r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w terminie 14 dni od dnia doręczenia niniejszej decyzji, bądź w przypadku wniesienia odwołania, w terminie 14 dni od dnia d</w:t>
      </w:r>
      <w:bookmarkStart w:id="4" w:name="_GoBack"/>
      <w:bookmarkEnd w:id="4"/>
      <w:r w:rsidRPr="00A52693">
        <w:rPr>
          <w:rFonts w:ascii="Palatino Linotype" w:eastAsia="SimSun" w:hAnsi="Palatino Linotype" w:cs="Times New Roman"/>
          <w:kern w:val="2"/>
          <w:lang w:eastAsia="zh-CN" w:bidi="hi-IN"/>
        </w:rPr>
        <w:t>oręczenia decyzji utrzymującej w mocy decyzję organu pierwszej instancji.</w:t>
      </w:r>
    </w:p>
    <w:p w:rsidR="00376937" w:rsidRPr="00A52693" w:rsidRDefault="00376937" w:rsidP="008149AD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A52693">
        <w:rPr>
          <w:rFonts w:ascii="Palatino Linotype" w:hAnsi="Palatino Linotype" w:cs="Times New Roman"/>
        </w:rPr>
        <w:t xml:space="preserve">Stosownie do treści art. 58 ust. 5 </w:t>
      </w:r>
      <w:r w:rsidRPr="00A52693">
        <w:rPr>
          <w:rFonts w:ascii="Palatino Linotype" w:hAnsi="Palatino Linotype" w:cs="Times New Roman"/>
          <w:i/>
        </w:rPr>
        <w:t>ustawy o gospodarce opakowaniami i odpadami opakowaniowymi</w:t>
      </w:r>
      <w:r w:rsidRPr="00A52693">
        <w:rPr>
          <w:rFonts w:ascii="Palatino Linotype" w:hAnsi="Palatino Linotype" w:cs="Times New Roman"/>
        </w:rPr>
        <w:t xml:space="preserve"> w sprawach dotyczących kar  pieniężnych stosuje się odpowiednio przepisy działu III ww. </w:t>
      </w:r>
      <w:r w:rsidRPr="00A52693">
        <w:rPr>
          <w:rFonts w:ascii="Palatino Linotype" w:hAnsi="Palatino Linotype" w:cs="Times New Roman"/>
          <w:i/>
        </w:rPr>
        <w:t>ustawy ordynacji podatkowej</w:t>
      </w:r>
      <w:r w:rsidRPr="00A52693">
        <w:rPr>
          <w:rFonts w:ascii="Palatino Linotype" w:hAnsi="Palatino Linotype" w:cs="Times New Roman"/>
        </w:rPr>
        <w:t>.</w:t>
      </w:r>
    </w:p>
    <w:p w:rsidR="003432E0" w:rsidRPr="00A52693" w:rsidRDefault="003432E0" w:rsidP="003432E0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lang w:eastAsia="zh-CN" w:bidi="hi-IN"/>
        </w:rPr>
      </w:pPr>
    </w:p>
    <w:p w:rsidR="008149AD" w:rsidRPr="00A52693" w:rsidRDefault="008149AD" w:rsidP="003432E0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lang w:eastAsia="zh-CN" w:bidi="hi-IN"/>
        </w:rPr>
      </w:pPr>
    </w:p>
    <w:p w:rsidR="008149AD" w:rsidRPr="00A52693" w:rsidRDefault="008149AD" w:rsidP="003432E0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lang w:eastAsia="zh-CN" w:bidi="hi-IN"/>
        </w:rPr>
      </w:pPr>
    </w:p>
    <w:p w:rsidR="008149AD" w:rsidRPr="00A52693" w:rsidRDefault="008149AD" w:rsidP="003432E0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lang w:eastAsia="zh-CN" w:bidi="hi-IN"/>
        </w:rPr>
      </w:pPr>
    </w:p>
    <w:p w:rsidR="008149AD" w:rsidRPr="00A52693" w:rsidRDefault="008149AD" w:rsidP="003432E0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lang w:eastAsia="zh-CN" w:bidi="hi-IN"/>
        </w:rPr>
      </w:pPr>
    </w:p>
    <w:p w:rsidR="00DD015F" w:rsidRDefault="00DD015F" w:rsidP="00DD015F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:rsidR="00DD015F" w:rsidRDefault="00DD015F" w:rsidP="00DD015F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:rsidR="00DD015F" w:rsidRDefault="00DD015F" w:rsidP="00DD015F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:rsidR="00DD015F" w:rsidRDefault="00DD015F" w:rsidP="00DD015F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:rsidR="00DD015F" w:rsidRDefault="00DD015F" w:rsidP="00DD015F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:rsidR="00DD015F" w:rsidRDefault="00DD015F" w:rsidP="00DD015F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:rsidR="00DD015F" w:rsidRDefault="00DD015F" w:rsidP="00DD015F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:rsidR="00DD015F" w:rsidRDefault="00DD015F" w:rsidP="00DD015F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Decyzja prawomocna</w:t>
      </w:r>
    </w:p>
    <w:bookmarkEnd w:id="0"/>
    <w:sectPr w:rsidR="00DD015F" w:rsidSect="005117E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85" w:rsidRDefault="00076B85">
      <w:pPr>
        <w:spacing w:after="0" w:line="240" w:lineRule="auto"/>
      </w:pPr>
      <w:r>
        <w:separator/>
      </w:r>
    </w:p>
  </w:endnote>
  <w:endnote w:type="continuationSeparator" w:id="0">
    <w:p w:rsidR="00076B85" w:rsidRDefault="0007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8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A2B69" w:rsidRDefault="00DD015F">
        <w:pPr>
          <w:pStyle w:val="Stopka"/>
          <w:jc w:val="center"/>
        </w:pPr>
      </w:p>
      <w:p w:rsidR="003A2B69" w:rsidRPr="003A2B69" w:rsidRDefault="00090CC3">
        <w:pPr>
          <w:pStyle w:val="Stopka"/>
          <w:jc w:val="center"/>
          <w:rPr>
            <w:rFonts w:ascii="Times New Roman" w:hAnsi="Times New Roman" w:cs="Times New Roman"/>
          </w:rPr>
        </w:pPr>
        <w:r w:rsidRPr="003A2B69">
          <w:rPr>
            <w:rFonts w:ascii="Times New Roman" w:hAnsi="Times New Roman" w:cs="Times New Roman"/>
          </w:rPr>
          <w:fldChar w:fldCharType="begin"/>
        </w:r>
        <w:r w:rsidRPr="003A2B69">
          <w:rPr>
            <w:rFonts w:ascii="Times New Roman" w:hAnsi="Times New Roman" w:cs="Times New Roman"/>
          </w:rPr>
          <w:instrText>PAGE   \* MERGEFORMAT</w:instrText>
        </w:r>
        <w:r w:rsidRPr="003A2B69">
          <w:rPr>
            <w:rFonts w:ascii="Times New Roman" w:hAnsi="Times New Roman" w:cs="Times New Roman"/>
          </w:rPr>
          <w:fldChar w:fldCharType="separate"/>
        </w:r>
        <w:r w:rsidR="00DD015F">
          <w:rPr>
            <w:rFonts w:ascii="Times New Roman" w:hAnsi="Times New Roman" w:cs="Times New Roman"/>
            <w:noProof/>
          </w:rPr>
          <w:t>2</w:t>
        </w:r>
        <w:r w:rsidRPr="003A2B69">
          <w:rPr>
            <w:rFonts w:ascii="Times New Roman" w:hAnsi="Times New Roman" w:cs="Times New Roman"/>
          </w:rPr>
          <w:fldChar w:fldCharType="end"/>
        </w:r>
      </w:p>
    </w:sdtContent>
  </w:sdt>
  <w:p w:rsidR="006575F1" w:rsidRDefault="00DD01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85" w:rsidRDefault="00076B85">
      <w:pPr>
        <w:spacing w:after="0" w:line="240" w:lineRule="auto"/>
      </w:pPr>
      <w:r>
        <w:separator/>
      </w:r>
    </w:p>
  </w:footnote>
  <w:footnote w:type="continuationSeparator" w:id="0">
    <w:p w:rsidR="00076B85" w:rsidRDefault="0007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D251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39374BB"/>
    <w:multiLevelType w:val="hybridMultilevel"/>
    <w:tmpl w:val="8B4EAFC2"/>
    <w:lvl w:ilvl="0" w:tplc="26865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C21A2"/>
    <w:multiLevelType w:val="multilevel"/>
    <w:tmpl w:val="0B3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7637C"/>
    <w:multiLevelType w:val="hybridMultilevel"/>
    <w:tmpl w:val="70B8D2F2"/>
    <w:lvl w:ilvl="0" w:tplc="B78AE286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A6FA6"/>
    <w:multiLevelType w:val="multilevel"/>
    <w:tmpl w:val="9460D5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37"/>
    <w:rsid w:val="00061A7B"/>
    <w:rsid w:val="00073859"/>
    <w:rsid w:val="00076B85"/>
    <w:rsid w:val="00090CC3"/>
    <w:rsid w:val="000C0E7A"/>
    <w:rsid w:val="003432E0"/>
    <w:rsid w:val="00376937"/>
    <w:rsid w:val="004424AC"/>
    <w:rsid w:val="004A6B9A"/>
    <w:rsid w:val="007E3D3E"/>
    <w:rsid w:val="008136E8"/>
    <w:rsid w:val="008149AD"/>
    <w:rsid w:val="00A33AD4"/>
    <w:rsid w:val="00A52693"/>
    <w:rsid w:val="00B00693"/>
    <w:rsid w:val="00B76FFC"/>
    <w:rsid w:val="00C53573"/>
    <w:rsid w:val="00C729DD"/>
    <w:rsid w:val="00CC55FB"/>
    <w:rsid w:val="00D23A49"/>
    <w:rsid w:val="00D35E1A"/>
    <w:rsid w:val="00D953F0"/>
    <w:rsid w:val="00DD015F"/>
    <w:rsid w:val="00DF33BA"/>
    <w:rsid w:val="00E679CD"/>
    <w:rsid w:val="00F21872"/>
    <w:rsid w:val="00FB42D4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37"/>
  </w:style>
  <w:style w:type="paragraph" w:styleId="Akapitzlist">
    <w:name w:val="List Paragraph"/>
    <w:basedOn w:val="Normalny"/>
    <w:uiPriority w:val="34"/>
    <w:qFormat/>
    <w:rsid w:val="00376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37"/>
  </w:style>
  <w:style w:type="paragraph" w:styleId="Akapitzlist">
    <w:name w:val="List Paragraph"/>
    <w:basedOn w:val="Normalny"/>
    <w:uiPriority w:val="34"/>
    <w:qFormat/>
    <w:rsid w:val="00376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9</cp:revision>
  <cp:lastPrinted>2021-09-24T09:31:00Z</cp:lastPrinted>
  <dcterms:created xsi:type="dcterms:W3CDTF">2021-09-23T11:38:00Z</dcterms:created>
  <dcterms:modified xsi:type="dcterms:W3CDTF">2021-10-20T10:50:00Z</dcterms:modified>
</cp:coreProperties>
</file>