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b w:val="false"/>
          <w:b w:val="false"/>
        </w:rPr>
      </w:pPr>
      <w:r>
        <w:rPr>
          <w:b w:val="false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14605</wp:posOffset>
                </wp:positionH>
                <wp:positionV relativeFrom="paragraph">
                  <wp:posOffset>130175</wp:posOffset>
                </wp:positionV>
                <wp:extent cx="5760720" cy="1270"/>
                <wp:effectExtent l="0" t="0" r="0" b="0"/>
                <wp:wrapNone/>
                <wp:docPr id="1" name="Lin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15pt,10.25pt" to="454.65pt,10.25pt" ID="Line 5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</w:p>
    <w:p>
      <w:pPr>
        <w:pStyle w:val="Nagwek2"/>
        <w:numPr>
          <w:ilvl w:val="1"/>
          <w:numId w:val="2"/>
        </w:numPr>
        <w:jc w:val="both"/>
        <w:rPr>
          <w:b w:val="false"/>
          <w:b w:val="false"/>
        </w:rPr>
      </w:pPr>
      <w:r>
        <w:rPr>
          <w:b w:val="false"/>
        </w:rPr>
        <w:t xml:space="preserve">     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>
          <w:rFonts w:ascii="Palatino Linotype" w:hAnsi="Palatino Linotype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Palatino Linotype" w:hAnsi="Palatino Linotype"/>
          <w:b/>
          <w:bCs/>
          <w:sz w:val="24"/>
          <w:szCs w:val="24"/>
        </w:rPr>
        <w:t>Kielce, dnia 03.04.2018</w:t>
      </w:r>
    </w:p>
    <w:p>
      <w:pPr>
        <w:pStyle w:val="Normal"/>
        <w:jc w:val="right"/>
        <w:rPr>
          <w:rFonts w:ascii="Palatino Linotype" w:hAnsi="Palatino Linotype"/>
          <w:b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</w:r>
    </w:p>
    <w:p>
      <w:pPr>
        <w:pStyle w:val="Normal"/>
        <w:rPr>
          <w:rFonts w:ascii="Palatino Linotype" w:hAnsi="Palatino Linotype"/>
          <w:b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rFonts w:ascii="Palatino Linotype" w:hAnsi="Palatino Linotype"/>
          <w:b/>
          <w:b/>
          <w:bCs/>
          <w:sz w:val="36"/>
          <w:szCs w:val="36"/>
        </w:rPr>
      </w:pPr>
      <w:r>
        <w:rPr>
          <w:rFonts w:ascii="Palatino Linotype" w:hAnsi="Palatino Linotype"/>
          <w:b/>
          <w:bCs/>
          <w:sz w:val="36"/>
          <w:szCs w:val="36"/>
        </w:rPr>
      </w:r>
    </w:p>
    <w:p>
      <w:pPr>
        <w:pStyle w:val="Normal"/>
        <w:jc w:val="center"/>
        <w:rPr>
          <w:rFonts w:ascii="Palatino Linotype" w:hAnsi="Palatino Linotype"/>
          <w:b/>
          <w:b/>
          <w:bCs/>
          <w:sz w:val="36"/>
          <w:szCs w:val="36"/>
        </w:rPr>
      </w:pPr>
      <w:r>
        <w:rPr>
          <w:rFonts w:ascii="Palatino Linotype" w:hAnsi="Palatino Linotype"/>
          <w:b/>
          <w:bCs/>
          <w:sz w:val="36"/>
          <w:szCs w:val="36"/>
        </w:rPr>
      </w:r>
    </w:p>
    <w:p>
      <w:pPr>
        <w:pStyle w:val="Normal"/>
        <w:jc w:val="center"/>
        <w:rPr>
          <w:rFonts w:ascii="Palatino Linotype" w:hAnsi="Palatino Linotype"/>
          <w:b/>
          <w:b/>
          <w:bCs/>
          <w:sz w:val="36"/>
          <w:szCs w:val="36"/>
        </w:rPr>
      </w:pPr>
      <w:r>
        <w:rPr>
          <w:rFonts w:ascii="Palatino Linotype" w:hAnsi="Palatino Linotype"/>
          <w:b/>
          <w:bCs/>
          <w:sz w:val="36"/>
          <w:szCs w:val="36"/>
        </w:rPr>
      </w:r>
    </w:p>
    <w:p>
      <w:pPr>
        <w:pStyle w:val="Normal"/>
        <w:jc w:val="center"/>
        <w:rPr>
          <w:rFonts w:ascii="Palatino Linotype" w:hAnsi="Palatino Linotype"/>
          <w:b/>
          <w:b/>
          <w:bCs/>
          <w:sz w:val="36"/>
          <w:szCs w:val="36"/>
        </w:rPr>
      </w:pPr>
      <w:r>
        <w:rPr>
          <w:rFonts w:ascii="Palatino Linotype" w:hAnsi="Palatino Linotype"/>
          <w:b/>
          <w:bCs/>
          <w:sz w:val="36"/>
          <w:szCs w:val="36"/>
        </w:rPr>
      </w:r>
    </w:p>
    <w:p>
      <w:pPr>
        <w:pStyle w:val="Normal"/>
        <w:jc w:val="center"/>
        <w:rPr>
          <w:rFonts w:ascii="Palatino Linotype" w:hAnsi="Palatino Linotype"/>
          <w:b/>
          <w:b/>
          <w:bCs/>
          <w:sz w:val="36"/>
          <w:szCs w:val="36"/>
        </w:rPr>
      </w:pPr>
      <w:r>
        <w:rPr>
          <w:rFonts w:ascii="Palatino Linotype" w:hAnsi="Palatino Linotype"/>
          <w:b/>
          <w:bCs/>
          <w:sz w:val="36"/>
          <w:szCs w:val="36"/>
        </w:rPr>
        <w:t>Informacja</w:t>
      </w:r>
    </w:p>
    <w:p>
      <w:pPr>
        <w:pStyle w:val="Normal"/>
        <w:jc w:val="center"/>
        <w:rPr>
          <w:rFonts w:ascii="Palatino Linotype" w:hAnsi="Palatino Linotype"/>
          <w:b/>
          <w:b/>
          <w:bCs/>
          <w:sz w:val="36"/>
          <w:szCs w:val="36"/>
        </w:rPr>
      </w:pPr>
      <w:r>
        <w:rPr>
          <w:rFonts w:ascii="Palatino Linotype" w:hAnsi="Palatino Linotype"/>
          <w:b/>
          <w:bCs/>
          <w:sz w:val="36"/>
          <w:szCs w:val="36"/>
        </w:rPr>
      </w:r>
    </w:p>
    <w:p>
      <w:pPr>
        <w:pStyle w:val="Normal"/>
        <w:jc w:val="center"/>
        <w:rPr/>
      </w:pPr>
      <w:r>
        <w:rPr>
          <w:rFonts w:ascii="Palatino Linotype" w:hAnsi="Palatino Linotype"/>
          <w:b/>
          <w:bCs/>
          <w:sz w:val="32"/>
          <w:szCs w:val="32"/>
        </w:rPr>
        <w:t xml:space="preserve">o wynikach kontroli rzetelności obsługi oraz przestrzegania obowiązujących  przepisów w obrocie środkami spożywczymi   </w:t>
      </w:r>
      <w:r>
        <w:rPr>
          <w:rFonts w:ascii="Palatino Linotype" w:hAnsi="Palatino Linotype"/>
          <w:b/>
          <w:bCs/>
          <w:sz w:val="32"/>
          <w:szCs w:val="32"/>
        </w:rPr>
        <w:t>w</w:t>
      </w:r>
      <w:r>
        <w:rPr>
          <w:rFonts w:ascii="Palatino Linotype" w:hAnsi="Palatino Linotype"/>
          <w:b/>
          <w:bCs/>
          <w:sz w:val="32"/>
          <w:szCs w:val="32"/>
        </w:rPr>
        <w:t xml:space="preserve"> placówkach handlowych i gastronomicznych,z uwzględnieniem zlokalizowanych w miejscach zimowego wypoczynku.</w:t>
      </w:r>
    </w:p>
    <w:p>
      <w:pPr>
        <w:pStyle w:val="Normal"/>
        <w:jc w:val="center"/>
        <w:rPr>
          <w:rFonts w:ascii="Palatino Linotype" w:hAnsi="Palatino Linotype"/>
          <w:b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          </w:t>
      </w:r>
      <w:r>
        <w:rPr>
          <w:b/>
          <w:bCs/>
          <w:sz w:val="28"/>
          <w:szCs w:val="28"/>
        </w:rPr>
        <w:t>Kielce, kwiecień 2018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</w:t>
      </w:r>
    </w:p>
    <w:p>
      <w:pPr>
        <w:pStyle w:val="Normal"/>
        <w:jc w:val="both"/>
        <w:rPr>
          <w:rFonts w:ascii="Palatino Linotype" w:hAnsi="Palatino Linotype"/>
          <w:b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Palatino Linotype" w:hAnsi="Palatino Linotype"/>
          <w:b/>
          <w:sz w:val="24"/>
          <w:szCs w:val="24"/>
        </w:rPr>
        <w:t xml:space="preserve">                      </w:t>
      </w:r>
    </w:p>
    <w:p>
      <w:pPr>
        <w:pStyle w:val="Normal"/>
        <w:jc w:val="both"/>
        <w:rPr>
          <w:rFonts w:ascii="Palatino Linotype" w:hAnsi="Palatino Linotype"/>
          <w:b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</w:t>
      </w:r>
      <w:r>
        <w:rPr>
          <w:rFonts w:ascii="Palatino Linotype" w:hAnsi="Palatino Linotype"/>
          <w:b/>
          <w:sz w:val="24"/>
          <w:szCs w:val="24"/>
        </w:rPr>
        <w:t>Wydział Kontroli Artykułów Żywnościowych i Gastronomii Wojewódzkiego Inspektoratu Inspekcji Handlowej w Kielcach przeprowadził kontrole w 30 placówkach handlowych w tym w 4 punktach gastronomicznych przy stokach narciarskich oraz w 1 punkcie przy lodowisku.</w:t>
      </w:r>
    </w:p>
    <w:p>
      <w:pPr>
        <w:pStyle w:val="Normal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</w:t>
      </w:r>
      <w:r>
        <w:rPr>
          <w:rFonts w:ascii="Palatino Linotype" w:hAnsi="Palatino Linotype"/>
          <w:sz w:val="24"/>
          <w:szCs w:val="24"/>
        </w:rPr>
        <w:t>Ustalenia kontroli wg zagadnień tematycznych przedstawiają się następująco:</w:t>
      </w:r>
    </w:p>
    <w:p>
      <w:pPr>
        <w:pStyle w:val="Normal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tabs>
          <w:tab w:val="left" w:pos="17295" w:leader="none"/>
        </w:tabs>
        <w:ind w:left="375" w:hanging="360"/>
        <w:jc w:val="both"/>
        <w:rPr>
          <w:rFonts w:ascii="Palatino Linotype" w:hAnsi="Palatino Linotype"/>
          <w:b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      </w:t>
      </w:r>
    </w:p>
    <w:p>
      <w:pPr>
        <w:pStyle w:val="Normal"/>
        <w:tabs>
          <w:tab w:val="left" w:pos="17295" w:leader="none"/>
        </w:tabs>
        <w:ind w:left="375" w:hanging="360"/>
        <w:jc w:val="both"/>
        <w:rPr>
          <w:rFonts w:ascii="Palatino Linotype" w:hAnsi="Palatino Linotype"/>
          <w:b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</w:r>
    </w:p>
    <w:p>
      <w:pPr>
        <w:pStyle w:val="Normal"/>
        <w:tabs>
          <w:tab w:val="left" w:pos="17295" w:leader="none"/>
        </w:tabs>
        <w:ind w:left="375" w:hanging="360"/>
        <w:jc w:val="both"/>
        <w:rPr>
          <w:rFonts w:ascii="Palatino Linotype" w:hAnsi="Palatino Linotype"/>
          <w:b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     </w:t>
      </w:r>
      <w:r>
        <w:rPr>
          <w:rFonts w:ascii="Palatino Linotype" w:hAnsi="Palatino Linotype"/>
          <w:b/>
          <w:bCs/>
          <w:sz w:val="22"/>
          <w:szCs w:val="22"/>
        </w:rPr>
        <w:t>I.  LEGALNOŚĆ PROWADZONEJ DZIAŁALNOŚCI GOSPODARCZEJ</w:t>
      </w:r>
    </w:p>
    <w:p>
      <w:pPr>
        <w:pStyle w:val="Normal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</w:p>
    <w:p>
      <w:pPr>
        <w:pStyle w:val="Normal"/>
        <w:spacing w:before="57" w:after="57"/>
        <w:jc w:val="both"/>
        <w:rPr>
          <w:rFonts w:ascii="Palatino Linotype" w:hAnsi="Palatino Linotype" w:eastAsia="Palatino Linotype" w:cs="Palatino Linotype"/>
          <w:sz w:val="24"/>
          <w:szCs w:val="24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  <w:t xml:space="preserve">           </w:t>
      </w:r>
    </w:p>
    <w:p>
      <w:pPr>
        <w:pStyle w:val="Normal"/>
        <w:spacing w:before="57" w:after="57"/>
        <w:jc w:val="both"/>
        <w:rPr>
          <w:rFonts w:ascii="Palatino Linotype" w:hAnsi="Palatino Linotype" w:eastAsia="Palatino Linotype" w:cs="Palatino Linotype"/>
          <w:sz w:val="24"/>
          <w:szCs w:val="24"/>
        </w:rPr>
      </w:pPr>
      <w:r>
        <w:rPr>
          <w:rFonts w:eastAsia="Palatino Linotype" w:cs="Palatino Linotype" w:ascii="Palatino Linotype" w:hAnsi="Palatino Linotype"/>
          <w:sz w:val="24"/>
          <w:szCs w:val="24"/>
        </w:rPr>
        <w:t xml:space="preserve">           </w:t>
      </w:r>
      <w:r>
        <w:rPr>
          <w:rFonts w:eastAsia="Palatino Linotype" w:cs="Palatino Linotype" w:ascii="Palatino Linotype" w:hAnsi="Palatino Linotype"/>
          <w:sz w:val="24"/>
          <w:szCs w:val="24"/>
        </w:rPr>
        <w:t xml:space="preserve">Identyfikacji kontrolowanego przedsiębiorcy dokonano w oparciu o wydruki                       z Centralnej Ewidencji i Informacji o Działalności Gospodarczej. </w:t>
      </w:r>
    </w:p>
    <w:p>
      <w:pPr>
        <w:pStyle w:val="Normal"/>
        <w:spacing w:before="57" w:after="57"/>
        <w:jc w:val="both"/>
        <w:rPr/>
      </w:pPr>
      <w:r>
        <w:rPr>
          <w:rFonts w:eastAsia="Palatino Linotype" w:cs="Palatino Linotype" w:ascii="Palatino Linotype" w:hAnsi="Palatino Linotype"/>
          <w:sz w:val="24"/>
          <w:szCs w:val="24"/>
        </w:rPr>
        <w:t>W jednej placówce gastronomicznej -Bar przy Ośrodku Narciarskim  nie dokonano uzupełnienia brakujących danych we wpisie do CEIDG (nr NIP,REGON).</w:t>
      </w:r>
    </w:p>
    <w:p>
      <w:pPr>
        <w:pStyle w:val="Normal"/>
        <w:jc w:val="both"/>
        <w:rPr>
          <w:rFonts w:ascii="Palatino Linotype" w:hAnsi="Palatino Linotype" w:eastAsia="Palatino Linotype" w:cs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</w:t>
      </w:r>
      <w:r>
        <w:rPr>
          <w:rFonts w:ascii="Palatino Linotype" w:hAnsi="Palatino Linotype"/>
          <w:b/>
          <w:bCs/>
          <w:sz w:val="22"/>
          <w:szCs w:val="22"/>
        </w:rPr>
        <w:t>II. RZETELNOŚĆ OBSŁUGI KLIENTÓW</w:t>
      </w:r>
    </w:p>
    <w:p>
      <w:pPr>
        <w:pStyle w:val="Normal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</w:t>
      </w:r>
    </w:p>
    <w:p>
      <w:pPr>
        <w:pStyle w:val="Normal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</w:t>
      </w:r>
      <w:r>
        <w:rPr>
          <w:rFonts w:ascii="Palatino Linotype" w:hAnsi="Palatino Linotype"/>
          <w:sz w:val="24"/>
          <w:szCs w:val="24"/>
        </w:rPr>
        <w:t xml:space="preserve">W 30 placówkach dokonano zakupu kontrolnego dla sprawdzenia rzetelności obsługi klientów nie stwierdzając w tym zakresie nieprawidłowości.                   </w:t>
      </w:r>
    </w:p>
    <w:p>
      <w:pPr>
        <w:pStyle w:val="Normal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</w:t>
      </w:r>
    </w:p>
    <w:p>
      <w:pPr>
        <w:pStyle w:val="Normal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</w:t>
      </w:r>
      <w:r>
        <w:rPr>
          <w:rFonts w:ascii="Palatino Linotype" w:hAnsi="Palatino Linotype"/>
          <w:sz w:val="24"/>
          <w:szCs w:val="24"/>
        </w:rPr>
        <w:t xml:space="preserve">Stwierdzono natomiast naruszenia:        </w:t>
      </w:r>
    </w:p>
    <w:p>
      <w:pPr>
        <w:pStyle w:val="Normal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</w:t>
      </w:r>
      <w:r>
        <w:rPr>
          <w:rFonts w:ascii="Palatino Linotype" w:hAnsi="Palatino Linotype"/>
          <w:sz w:val="24"/>
          <w:szCs w:val="24"/>
        </w:rPr>
        <w:t xml:space="preserve">-  § 27  rozporządzenia Ministra Gospodarki z dnia 07.01.2008r w sprawie prawnej                                                                 </w:t>
      </w:r>
    </w:p>
    <w:p>
      <w:pPr>
        <w:pStyle w:val="Normal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kontroli metrologicznej przyrządów pomiarowych( tekst.  jedn:  Dz.U. 2008r. Nr 5, poz. 29   ze zm.) tj. stosowanie przyrządów pomiarowych o nieaktualnej legalizacji - w 16  przypadkach.</w:t>
      </w:r>
    </w:p>
    <w:p>
      <w:pPr>
        <w:pStyle w:val="Normal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</w:t>
      </w:r>
      <w:r>
        <w:rPr>
          <w:rFonts w:ascii="Palatino Linotype" w:hAnsi="Palatino Linotype"/>
          <w:sz w:val="24"/>
          <w:szCs w:val="24"/>
        </w:rPr>
        <w:t xml:space="preserve">W 4 punktach gastronomicznych przy zjazdach narciarskich stwierdzono wagi elektroniczne(domowe), które nie podlegały  legalizacji –jest to niezgodne z art.8a ust.1 ustawy Prawo o miarach z dnia 11.05.2001r( Dz .U. z 2016r.poz.884,ze zm.)          </w:t>
      </w:r>
    </w:p>
    <w:p>
      <w:pPr>
        <w:pStyle w:val="Normal"/>
        <w:jc w:val="both"/>
        <w:rPr>
          <w:rFonts w:ascii="Palatino Linotype" w:hAnsi="Palatino Linotype"/>
          <w:b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/>
          <w:b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/>
          <w:b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/>
          <w:b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/>
          <w:b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/>
          <w:b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/>
          <w:b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/>
          <w:b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/>
          <w:b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/>
          <w:b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/>
          <w:b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       </w:t>
      </w:r>
      <w:r>
        <w:rPr>
          <w:rFonts w:ascii="Palatino Linotype" w:hAnsi="Palatino Linotype"/>
          <w:b/>
          <w:bCs/>
          <w:sz w:val="22"/>
          <w:szCs w:val="22"/>
        </w:rPr>
        <w:t xml:space="preserve">III. PRZESTRZEGANIE DAT  MINIMALNEJ  TRWAŁOŚCI  BĄDŹ TERMINÓW      PRZYDATNOŚCI DO SPOZYCIA   </w:t>
      </w:r>
      <w:r>
        <w:rPr>
          <w:rFonts w:ascii="Palatino Linotype" w:hAnsi="Palatino Linotype"/>
          <w:sz w:val="22"/>
          <w:szCs w:val="22"/>
        </w:rPr>
        <w:t xml:space="preserve">  </w:t>
      </w:r>
    </w:p>
    <w:p>
      <w:pPr>
        <w:pStyle w:val="Normal"/>
        <w:ind w:left="360" w:hanging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ind w:left="360" w:hanging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</w:t>
      </w:r>
    </w:p>
    <w:p>
      <w:pPr>
        <w:pStyle w:val="Normal"/>
        <w:ind w:left="360" w:hanging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</w:t>
      </w:r>
      <w:r>
        <w:rPr>
          <w:rFonts w:ascii="Palatino Linotype" w:hAnsi="Palatino Linotype"/>
          <w:sz w:val="24"/>
          <w:szCs w:val="24"/>
        </w:rPr>
        <w:t>Pod względem przestrzegania dat minimalnej trwałości lub terminów przydatności do spożycia sprawdzono 786 partii towarów wartości  15.801 zł,                z których zakwestionowano  96 partii wartości 1.283 zł.</w:t>
      </w:r>
    </w:p>
    <w:p>
      <w:pPr>
        <w:pStyle w:val="Normal"/>
        <w:ind w:left="360" w:hanging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ind w:left="360" w:hanging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</w:t>
      </w:r>
      <w:r>
        <w:rPr>
          <w:rFonts w:ascii="Palatino Linotype" w:hAnsi="Palatino Linotype"/>
          <w:sz w:val="24"/>
          <w:szCs w:val="24"/>
        </w:rPr>
        <w:t xml:space="preserve">Przyczyną kwestionowania  były przekroczone terminy ważności takich produktów  jak:  przetwory mięsne, przetwory zbożowe, wyroby cukiernicze, koncentraty spożywcze ,napoje alkoholowe ,napoje bezalkoholowe inne żywnościowe.  </w:t>
      </w:r>
    </w:p>
    <w:p>
      <w:pPr>
        <w:pStyle w:val="Normal"/>
        <w:ind w:left="360" w:hanging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ind w:left="360" w:hanging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</w:t>
      </w:r>
      <w:r>
        <w:rPr>
          <w:rFonts w:ascii="Palatino Linotype" w:hAnsi="Palatino Linotype"/>
          <w:sz w:val="24"/>
          <w:szCs w:val="24"/>
        </w:rPr>
        <w:t xml:space="preserve">Właściciele dwunastu sklepów spożywczych i jednego punktu gastronomicznego dobrowolnie wycofało ze sprzedaży przeterminowane produkty spożywcze,  w jednym przypadku wydano Decyzje do Natychmiastowego Wykonania, o wycofanie z obrotu przeterminowanych produktów spożywczych.  </w:t>
      </w:r>
    </w:p>
    <w:p>
      <w:pPr>
        <w:pStyle w:val="Normal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/>
          <w:b/>
          <w:b/>
          <w:bCs/>
          <w:sz w:val="22"/>
          <w:szCs w:val="22"/>
          <w:u w:val="single"/>
        </w:rPr>
      </w:pPr>
      <w:bookmarkStart w:id="0" w:name="_GoBack"/>
      <w:bookmarkStart w:id="1" w:name="_GoBack"/>
      <w:bookmarkEnd w:id="1"/>
      <w:r>
        <w:rPr>
          <w:rFonts w:ascii="Palatino Linotype" w:hAnsi="Palatino Linotype"/>
          <w:b/>
          <w:bCs/>
          <w:sz w:val="22"/>
          <w:szCs w:val="22"/>
          <w:u w:val="single"/>
        </w:rPr>
      </w:r>
    </w:p>
    <w:p>
      <w:pPr>
        <w:pStyle w:val="Normal"/>
        <w:jc w:val="both"/>
        <w:rPr>
          <w:rFonts w:ascii="Palatino Linotype" w:hAnsi="Palatino Linotype"/>
          <w:b/>
          <w:b/>
          <w:bCs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sz w:val="22"/>
          <w:szCs w:val="22"/>
          <w:u w:val="single"/>
        </w:rPr>
      </w:r>
    </w:p>
    <w:p>
      <w:pPr>
        <w:pStyle w:val="Normal"/>
        <w:jc w:val="both"/>
        <w:rPr>
          <w:rFonts w:ascii="Palatino Linotype" w:hAnsi="Palatino Linotype"/>
          <w:b/>
          <w:b/>
          <w:bCs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sz w:val="22"/>
          <w:szCs w:val="22"/>
          <w:u w:val="single"/>
        </w:rPr>
        <w:t xml:space="preserve">    </w:t>
      </w:r>
      <w:r>
        <w:rPr>
          <w:rFonts w:ascii="Palatino Linotype" w:hAnsi="Palatino Linotype"/>
          <w:b/>
          <w:bCs/>
          <w:sz w:val="22"/>
          <w:szCs w:val="22"/>
          <w:u w:val="single"/>
        </w:rPr>
        <w:t>Materiały z kontroli dały podstawę do:</w:t>
      </w:r>
    </w:p>
    <w:p>
      <w:pPr>
        <w:pStyle w:val="Normal"/>
        <w:ind w:left="360" w:hanging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Nałożenia 25 mandatów karnych na łączną kwotę 3.650 zł., za wykroczenia            z art.  26.1.2. ustawy „Prawo o miarach”, art 100.1.1 ustawy z dnia 25.08.2006r       o bezpieczeństwie żywności  i żywienia .</w:t>
      </w:r>
    </w:p>
    <w:p>
      <w:pPr>
        <w:pStyle w:val="Normal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Wysłania wystąpienia zbiorczego do Okręgowego Urzędu Miar z wykazem podmiotów stosujących nielegalizowane wagi.</w:t>
      </w:r>
    </w:p>
    <w:p>
      <w:pPr>
        <w:pStyle w:val="Normal"/>
        <w:numPr>
          <w:ilvl w:val="0"/>
          <w:numId w:val="4"/>
        </w:numPr>
        <w:ind w:left="360" w:hanging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Wydania 1 Decyzji Do Natychmiastowego Wykonania na podstawie                                   art.  18 ust.1 pkt.1 oraz ust.3 i 4 Ustawy  z  dnia 15.12.2000 r o Inspekcji Handlowej dotyczącej wycofania z obrotu przeterminowanych środków spożywczych.</w:t>
      </w:r>
    </w:p>
    <w:p>
      <w:pPr>
        <w:pStyle w:val="Normal"/>
        <w:ind w:left="142" w:hanging="0"/>
        <w:jc w:val="both"/>
        <w:rPr>
          <w:rFonts w:ascii="Palatino Linotype" w:hAnsi="Palatino Linotype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4.  </w:t>
      </w:r>
      <w:r>
        <w:rPr>
          <w:sz w:val="24"/>
          <w:szCs w:val="24"/>
        </w:rPr>
        <w:t>Żądania uzupełnienia brakujących danych w CEIDG w jednym punkcie gastronomicznym oraz wyposażenia kuchni w wagi podlegające legalizacji w czterech punktach gastronomicznych.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sectPr>
      <w:type w:val="nextPage"/>
      <w:pgSz w:w="11906" w:h="16838"/>
      <w:pgMar w:left="1417" w:right="1417" w:header="0" w:top="510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Segoe UI">
    <w:charset w:val="ee"/>
    <w:family w:val="roman"/>
    <w:pitch w:val="variable"/>
  </w:font>
  <w:font w:name="Palatino Linotyp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b/>
        <w:bCs/>
        <w:rFonts w:ascii="Palatino Linotype" w:hAnsi="Palatino Linotyp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isplayBackgroundShape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pl-PL" w:bidi="ar-SA"/>
    </w:rPr>
  </w:style>
  <w:style w:type="paragraph" w:styleId="Nagwek2">
    <w:name w:val="Heading 2"/>
    <w:basedOn w:val="Normal"/>
    <w:qFormat/>
    <w:pPr>
      <w:keepNext/>
      <w:numPr>
        <w:ilvl w:val="1"/>
        <w:numId w:val="1"/>
      </w:numPr>
      <w:outlineLvl w:val="1"/>
      <w:outlineLvl w:val="1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0" w:customStyle="1">
    <w:name w:val="WW8Num3z0"/>
    <w:qFormat/>
    <w:rPr>
      <w:b/>
      <w:bCs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4z0" w:customStyle="1">
    <w:name w:val="WW8Num4z0"/>
    <w:qFormat/>
    <w:rPr>
      <w:b/>
      <w:bCs/>
    </w:rPr>
  </w:style>
  <w:style w:type="character" w:styleId="WW8Num4z1" w:customStyle="1">
    <w:name w:val="WW8Num4z1"/>
    <w:qFormat/>
    <w:rPr>
      <w:rFonts w:ascii="OpenSymbol" w:hAnsi="OpenSymbol" w:cs="OpenSymbol"/>
    </w:rPr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8Num2z0" w:customStyle="1">
    <w:name w:val="WW8Num2z0"/>
    <w:qFormat/>
    <w:rPr>
      <w:rFonts w:ascii="Symbol" w:hAnsi="Symbol" w:cs="OpenSymbol"/>
    </w:rPr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8Num5z0" w:customStyle="1">
    <w:name w:val="WW8Num5z0"/>
    <w:qFormat/>
    <w:rPr>
      <w:rFonts w:ascii="Symbol" w:hAnsi="Symbol" w:cs="OpenSymbol"/>
    </w:rPr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 w:customStyle="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 w:customStyle="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 w:customStyle="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 w:customStyle="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 w:customStyle="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  <w:qFormat/>
    <w:rPr/>
  </w:style>
  <w:style w:type="character" w:styleId="Domylnaczcionkaakapitu1" w:customStyle="1">
    <w:name w:val="Domyślna czcionka akapitu1"/>
    <w:qFormat/>
    <w:rPr/>
  </w:style>
  <w:style w:type="character" w:styleId="Symbolewypunktowania" w:customStyle="1">
    <w:name w:val="Symbole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>
      <w:b/>
      <w:bCs/>
    </w:rPr>
  </w:style>
  <w:style w:type="character" w:styleId="TekstdymkaZnak" w:customStyle="1">
    <w:name w:val="Tekst dymka Znak"/>
    <w:link w:val="Tekstdymka"/>
    <w:uiPriority w:val="99"/>
    <w:semiHidden/>
    <w:qFormat/>
    <w:rsid w:val="000a7333"/>
    <w:rPr>
      <w:rFonts w:ascii="Segoe UI" w:hAnsi="Segoe UI" w:cs="Segoe UI"/>
      <w:sz w:val="18"/>
      <w:szCs w:val="18"/>
      <w:lang w:eastAsia="ar-SA"/>
    </w:rPr>
  </w:style>
  <w:style w:type="character" w:styleId="ListLabel1">
    <w:name w:val="ListLabel 1"/>
    <w:qFormat/>
    <w:rPr>
      <w:rFonts w:ascii="Palatino Linotype" w:hAnsi="Palatino Linotype"/>
      <w:b/>
      <w:bCs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semiHidden/>
    <w:pPr>
      <w:spacing w:before="0" w:after="120"/>
    </w:pPr>
    <w:rPr/>
  </w:style>
  <w:style w:type="paragraph" w:styleId="Lista">
    <w:name w:val="List"/>
    <w:basedOn w:val="Tretekstu"/>
    <w:semiHidden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Nagwek1" w:customStyle="1">
    <w:name w:val="Nagłówek1"/>
    <w:basedOn w:val="Normal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Zawartoramki" w:customStyle="1">
    <w:name w:val="Zawartość ramki"/>
    <w:basedOn w:val="Tretekstu"/>
    <w:qFormat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a7333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30f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LibreOffice/5.3.2.2$Windows_x86 LibreOffice_project/6cd4f1ef626f15116896b1d8e1398b56da0d0ee1</Application>
  <Pages>3</Pages>
  <Words>399</Words>
  <Characters>2766</Characters>
  <CharactersWithSpaces>3883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2018-03-12T09:20:00Z</dcterms:created>
  <dc:creator>OT-PIH</dc:creator>
  <dc:description/>
  <dc:language>pl-PL</dc:language>
  <cp:lastModifiedBy/>
  <cp:lastPrinted>2018-03-29T08:34:00Z</cp:lastPrinted>
  <dcterms:modified xsi:type="dcterms:W3CDTF">2020-02-24T09:24:00Z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