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67B603D7" w:rsidR="009F56E3" w:rsidRPr="0035644E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0270AD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2E62EE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dnia</w:t>
      </w:r>
      <w:r w:rsidR="005976E8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A81A2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D77BD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28</w:t>
      </w:r>
      <w:r w:rsidR="00A81A2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września </w:t>
      </w:r>
      <w:r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</w:t>
      </w:r>
      <w:r w:rsidR="009B1FAA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1</w:t>
      </w:r>
      <w:r w:rsidR="00DF2A9C"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Pr="0035644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r.</w:t>
      </w:r>
    </w:p>
    <w:p w14:paraId="1F29090E" w14:textId="1D0B9505" w:rsidR="007E5A08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0270AD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A81A28">
        <w:rPr>
          <w:rFonts w:ascii="Palatino Linotype" w:eastAsia="SimSun" w:hAnsi="Palatino Linotype" w:cs="Times New Roman"/>
          <w:kern w:val="1"/>
          <w:lang w:eastAsia="zh-CN" w:bidi="hi-IN"/>
        </w:rPr>
        <w:t>23</w:t>
      </w:r>
      <w:r w:rsidR="00EB0BCB">
        <w:rPr>
          <w:rFonts w:ascii="Palatino Linotype" w:eastAsia="SimSun" w:hAnsi="Palatino Linotype" w:cs="Times New Roman"/>
          <w:kern w:val="1"/>
          <w:lang w:eastAsia="zh-CN" w:bidi="hi-IN"/>
        </w:rPr>
        <w:t>2</w:t>
      </w:r>
      <w:r w:rsidR="00880DE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0B2A81"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238D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79FE9C6E" w14:textId="77777777" w:rsidR="00B323FE" w:rsidRDefault="00B323FE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4D6D4B58" w14:textId="201F826F" w:rsidR="00F41F69" w:rsidRDefault="00A81A28" w:rsidP="00A81A28">
      <w:pPr>
        <w:spacing w:after="0" w:line="276" w:lineRule="auto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         </w:t>
      </w:r>
      <w:r w:rsidR="00F41F69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</w:t>
      </w:r>
      <w:r w:rsidR="00F41F69" w:rsidRPr="00EB0BC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EB0BCB" w:rsidRPr="00EB0BCB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PRZEDSIĘBIORSTWO WIELOBRANŻOWE </w:t>
      </w:r>
    </w:p>
    <w:p w14:paraId="73DBA72D" w14:textId="7011383E" w:rsidR="00EB0BCB" w:rsidRPr="0031759A" w:rsidRDefault="00EB0BCB" w:rsidP="00A81A28">
      <w:pPr>
        <w:spacing w:after="0" w:line="276" w:lineRule="auto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                                      </w:t>
      </w:r>
      <w:r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PAWEŁ SZOSTAK</w:t>
      </w:r>
    </w:p>
    <w:p w14:paraId="5FA78B1F" w14:textId="6A32321E" w:rsidR="00EB0BCB" w:rsidRPr="0031759A" w:rsidRDefault="00EB0BCB" w:rsidP="00A81A28">
      <w:pPr>
        <w:spacing w:after="0" w:line="276" w:lineRule="auto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                                                                                  Książ</w:t>
      </w:r>
      <w:r w:rsidR="00443695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e</w:t>
      </w:r>
      <w:r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– Skroniów 41</w:t>
      </w:r>
    </w:p>
    <w:p w14:paraId="175B995E" w14:textId="3EE7E41B" w:rsidR="00A81A28" w:rsidRPr="0031759A" w:rsidRDefault="00EB0BCB" w:rsidP="00EB0BCB">
      <w:pPr>
        <w:spacing w:after="0" w:line="276" w:lineRule="auto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                                                                                  28-300 J</w:t>
      </w:r>
      <w:r w:rsidR="0031759A"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ę</w:t>
      </w:r>
      <w:r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drzejó</w:t>
      </w:r>
      <w:bookmarkStart w:id="1" w:name="_Hlk61882299"/>
      <w:r w:rsidRPr="0031759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w</w:t>
      </w:r>
    </w:p>
    <w:bookmarkEnd w:id="1"/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451A8C37" w:rsidR="009B1FAA" w:rsidRPr="00C07D1A" w:rsidRDefault="00B35F50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920D2C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D77BD7">
        <w:rPr>
          <w:rFonts w:ascii="Palatino Linotype" w:eastAsia="SimSun" w:hAnsi="Palatino Linotype" w:cs="Times New Roman"/>
          <w:b/>
          <w:kern w:val="1"/>
          <w:lang w:eastAsia="zh-CN" w:bidi="hi-IN"/>
        </w:rPr>
        <w:t>67</w:t>
      </w:r>
      <w:r w:rsidR="00C1504D"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380CC616" w14:textId="4E778D9A" w:rsidR="002C2FE1" w:rsidRPr="001D7D32" w:rsidRDefault="00187C75" w:rsidP="00E05801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1D7D32">
        <w:rPr>
          <w:rFonts w:ascii="Palatino Linotype" w:hAnsi="Palatino Linotype"/>
        </w:rPr>
        <w:t>Na podstawie art. 6 ust. 1 i 3 ustawy z dnia 9 maja 2014 r.</w:t>
      </w:r>
      <w:r w:rsidRPr="001D7D32">
        <w:rPr>
          <w:rFonts w:ascii="Palatino Linotype" w:hAnsi="Palatino Linotype"/>
          <w:i/>
        </w:rPr>
        <w:t xml:space="preserve"> o informowaniu o cenach towarów i usług </w:t>
      </w:r>
      <w:r w:rsidRPr="001D7D32">
        <w:rPr>
          <w:rFonts w:ascii="Palatino Linotype" w:hAnsi="Palatino Linotype"/>
        </w:rPr>
        <w:t xml:space="preserve">(Dz. U. z 2019 r., poz. 178, </w:t>
      </w:r>
      <w:r w:rsidR="00F27927" w:rsidRPr="001D7D32">
        <w:rPr>
          <w:rFonts w:ascii="Palatino Linotype" w:hAnsi="Palatino Linotype"/>
        </w:rPr>
        <w:t>t</w:t>
      </w:r>
      <w:r w:rsidR="00462DAD" w:rsidRPr="001D7D32">
        <w:rPr>
          <w:rFonts w:ascii="Palatino Linotype" w:hAnsi="Palatino Linotype"/>
        </w:rPr>
        <w:t>.</w:t>
      </w:r>
      <w:r w:rsidR="006C3E1B" w:rsidRPr="001D7D32">
        <w:rPr>
          <w:rFonts w:ascii="Palatino Linotype" w:hAnsi="Palatino Linotype"/>
        </w:rPr>
        <w:t xml:space="preserve"> </w:t>
      </w:r>
      <w:r w:rsidR="002C734A" w:rsidRPr="001D7D32">
        <w:rPr>
          <w:rFonts w:ascii="Palatino Linotype" w:hAnsi="Palatino Linotype"/>
        </w:rPr>
        <w:t>j. z dnia 30.01.2019</w:t>
      </w:r>
      <w:r w:rsidR="00FE5F0F" w:rsidRPr="001D7D32">
        <w:rPr>
          <w:rFonts w:ascii="Palatino Linotype" w:hAnsi="Palatino Linotype"/>
        </w:rPr>
        <w:t xml:space="preserve"> </w:t>
      </w:r>
      <w:r w:rsidR="002C734A" w:rsidRPr="001D7D32">
        <w:rPr>
          <w:rFonts w:ascii="Palatino Linotype" w:hAnsi="Palatino Linotype"/>
        </w:rPr>
        <w:t>r</w:t>
      </w:r>
      <w:r w:rsidRPr="001D7D32">
        <w:rPr>
          <w:rFonts w:ascii="Palatino Linotype" w:hAnsi="Palatino Linotype"/>
        </w:rPr>
        <w:t xml:space="preserve">.) </w:t>
      </w:r>
      <w:r w:rsidR="006C3E1B" w:rsidRPr="001D7D32">
        <w:rPr>
          <w:rFonts w:ascii="Palatino Linotype" w:hAnsi="Palatino Linotype"/>
        </w:rPr>
        <w:t xml:space="preserve">- </w:t>
      </w:r>
      <w:r w:rsidRPr="001D7D32">
        <w:rPr>
          <w:rFonts w:ascii="Palatino Linotype" w:hAnsi="Palatino Linotype"/>
        </w:rPr>
        <w:t xml:space="preserve">w związku z art. </w:t>
      </w:r>
      <w:r w:rsidR="00A479A0" w:rsidRPr="001D7D32">
        <w:rPr>
          <w:rFonts w:ascii="Palatino Linotype" w:hAnsi="Palatino Linotype"/>
        </w:rPr>
        <w:t xml:space="preserve">                                   </w:t>
      </w:r>
      <w:r w:rsidRPr="001D7D32">
        <w:rPr>
          <w:rFonts w:ascii="Palatino Linotype" w:hAnsi="Palatino Linotype"/>
        </w:rPr>
        <w:t>4</w:t>
      </w:r>
      <w:r w:rsidR="00A479A0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ww. ustawy oraz na podstawie art. 104</w:t>
      </w:r>
      <w:r w:rsidR="00CE1F6D" w:rsidRPr="001D7D32">
        <w:rPr>
          <w:rFonts w:ascii="Palatino Linotype" w:hAnsi="Palatino Linotype"/>
        </w:rPr>
        <w:t xml:space="preserve"> </w:t>
      </w:r>
      <w:r w:rsidR="005B1CC5" w:rsidRPr="001D7D32">
        <w:rPr>
          <w:rFonts w:ascii="Palatino Linotype" w:hAnsi="Palatino Linotype"/>
          <w:iCs/>
        </w:rPr>
        <w:t>u</w:t>
      </w:r>
      <w:r w:rsidRPr="001D7D32">
        <w:rPr>
          <w:rFonts w:ascii="Palatino Linotype" w:hAnsi="Palatino Linotype"/>
          <w:iCs/>
        </w:rPr>
        <w:t>stawy z dnia 14 czerwca 1960 r.</w:t>
      </w:r>
      <w:r w:rsidRPr="001D7D32">
        <w:rPr>
          <w:rFonts w:ascii="Palatino Linotype" w:hAnsi="Palatino Linotype"/>
          <w:i/>
        </w:rPr>
        <w:t xml:space="preserve"> Kodeks postępowania administracyjnego </w:t>
      </w:r>
      <w:r w:rsidR="00A55EA6" w:rsidRPr="001D7D32">
        <w:rPr>
          <w:rFonts w:ascii="Palatino Linotype" w:hAnsi="Palatino Linotype"/>
        </w:rPr>
        <w:t>(Dz.</w:t>
      </w:r>
      <w:r w:rsidR="005B1CC5" w:rsidRPr="001D7D32">
        <w:rPr>
          <w:rFonts w:ascii="Palatino Linotype" w:hAnsi="Palatino Linotype"/>
        </w:rPr>
        <w:t xml:space="preserve"> </w:t>
      </w:r>
      <w:r w:rsidR="00A55EA6" w:rsidRPr="001D7D32">
        <w:rPr>
          <w:rFonts w:ascii="Palatino Linotype" w:hAnsi="Palatino Linotype"/>
        </w:rPr>
        <w:t xml:space="preserve">U. z </w:t>
      </w:r>
      <w:r w:rsidR="005976E8" w:rsidRPr="001D7D32">
        <w:rPr>
          <w:rFonts w:ascii="Palatino Linotype" w:hAnsi="Palatino Linotype"/>
        </w:rPr>
        <w:t>2021</w:t>
      </w:r>
      <w:r w:rsidR="00783044" w:rsidRPr="001D7D32">
        <w:rPr>
          <w:rFonts w:ascii="Palatino Linotype" w:hAnsi="Palatino Linotype"/>
        </w:rPr>
        <w:t xml:space="preserve"> r., poz. </w:t>
      </w:r>
      <w:r w:rsidR="005976E8" w:rsidRPr="001D7D32">
        <w:rPr>
          <w:rFonts w:ascii="Palatino Linotype" w:hAnsi="Palatino Linotype"/>
        </w:rPr>
        <w:t>735</w:t>
      </w:r>
      <w:r w:rsidR="00783044" w:rsidRPr="001D7D32">
        <w:rPr>
          <w:rFonts w:ascii="Palatino Linotype" w:hAnsi="Palatino Linotype"/>
        </w:rPr>
        <w:t>, t</w:t>
      </w:r>
      <w:r w:rsidR="00462DAD" w:rsidRPr="001D7D32">
        <w:rPr>
          <w:rFonts w:ascii="Palatino Linotype" w:hAnsi="Palatino Linotype"/>
        </w:rPr>
        <w:t>.</w:t>
      </w:r>
      <w:r w:rsidR="006C3E1B" w:rsidRPr="001D7D32">
        <w:rPr>
          <w:rFonts w:ascii="Palatino Linotype" w:hAnsi="Palatino Linotype"/>
        </w:rPr>
        <w:t xml:space="preserve"> </w:t>
      </w:r>
      <w:r w:rsidR="009C6D69" w:rsidRPr="001D7D32">
        <w:rPr>
          <w:rFonts w:ascii="Palatino Linotype" w:hAnsi="Palatino Linotype"/>
        </w:rPr>
        <w:t>j</w:t>
      </w:r>
      <w:r w:rsidR="0099493D" w:rsidRPr="001D7D32">
        <w:rPr>
          <w:rFonts w:ascii="Palatino Linotype" w:hAnsi="Palatino Linotype"/>
        </w:rPr>
        <w:t xml:space="preserve">. </w:t>
      </w:r>
      <w:r w:rsidR="009C6D69" w:rsidRPr="001D7D32">
        <w:rPr>
          <w:rFonts w:ascii="Palatino Linotype" w:hAnsi="Palatino Linotype"/>
        </w:rPr>
        <w:t xml:space="preserve">z dnia </w:t>
      </w:r>
      <w:r w:rsidR="005976E8" w:rsidRPr="001D7D32">
        <w:rPr>
          <w:rFonts w:ascii="Palatino Linotype" w:hAnsi="Palatino Linotype"/>
        </w:rPr>
        <w:t>21.04.2021</w:t>
      </w:r>
      <w:r w:rsidR="00A55EA6" w:rsidRPr="001D7D32">
        <w:rPr>
          <w:rFonts w:ascii="Palatino Linotype" w:hAnsi="Palatino Linotype"/>
        </w:rPr>
        <w:t xml:space="preserve"> r.</w:t>
      </w:r>
      <w:r w:rsidR="0028371C">
        <w:rPr>
          <w:rFonts w:ascii="Palatino Linotype" w:hAnsi="Palatino Linotype"/>
        </w:rPr>
        <w:t xml:space="preserve"> ze zm.</w:t>
      </w:r>
      <w:r w:rsidR="00A55EA6" w:rsidRPr="001D7D32">
        <w:rPr>
          <w:rFonts w:ascii="Palatino Linotype" w:hAnsi="Palatino Linotype"/>
        </w:rPr>
        <w:t>)</w:t>
      </w:r>
      <w:r w:rsidR="00A55EA6" w:rsidRPr="001D7D32">
        <w:rPr>
          <w:rFonts w:ascii="Palatino Linotype" w:eastAsia="Palatino Linotype" w:hAnsi="Palatino Linotype"/>
        </w:rPr>
        <w:t>,</w:t>
      </w:r>
      <w:r w:rsidRPr="001D7D32">
        <w:rPr>
          <w:rFonts w:ascii="Palatino Linotype" w:hAnsi="Palatino Linotype"/>
        </w:rPr>
        <w:t xml:space="preserve"> po</w:t>
      </w:r>
      <w:r w:rsidR="00A473E9" w:rsidRPr="001D7D32">
        <w:rPr>
          <w:rFonts w:ascii="Palatino Linotype" w:hAnsi="Palatino Linotype"/>
        </w:rPr>
        <w:t> </w:t>
      </w:r>
      <w:r w:rsidRPr="001D7D32">
        <w:rPr>
          <w:rFonts w:ascii="Palatino Linotype" w:hAnsi="Palatino Linotype"/>
        </w:rPr>
        <w:t>przeprowadzeniu postępowania administracyjnego</w:t>
      </w:r>
      <w:r w:rsidR="00BB2B80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Świętokrzyski Wojewódzki Inspektor Inspekcji Handlowej wymier</w:t>
      </w:r>
      <w:r w:rsidR="0031759A" w:rsidRPr="001D7D32">
        <w:rPr>
          <w:rFonts w:ascii="Palatino Linotype" w:hAnsi="Palatino Linotype"/>
        </w:rPr>
        <w:t>za przedsiębiorcy</w:t>
      </w:r>
      <w:r w:rsidR="0031759A" w:rsidRPr="001D7D32">
        <w:rPr>
          <w:rFonts w:ascii="Palatino Linotype" w:eastAsia="Palatino Linotype" w:hAnsi="Palatino Linotype" w:cs="Palatino Linotype"/>
          <w:bCs/>
        </w:rPr>
        <w:t xml:space="preserve"> Pawłowi Szostakowi</w:t>
      </w:r>
      <w:r w:rsidR="0031759A" w:rsidRPr="001D7D32">
        <w:rPr>
          <w:rFonts w:ascii="Palatino Linotype" w:hAnsi="Palatino Linotype" w:cs="Palatino Linotype"/>
          <w:bCs/>
        </w:rPr>
        <w:t xml:space="preserve"> </w:t>
      </w:r>
      <w:r w:rsidR="0031759A" w:rsidRPr="001D7D32">
        <w:rPr>
          <w:rFonts w:ascii="Palatino Linotype" w:eastAsia="Palatino Linotype" w:hAnsi="Palatino Linotype" w:cs="Palatino Linotype"/>
          <w:bCs/>
        </w:rPr>
        <w:t xml:space="preserve">prowadzącemu działalność gospodarczą pod firmą: </w:t>
      </w:r>
      <w:r w:rsidR="0031759A" w:rsidRPr="001D7D32">
        <w:rPr>
          <w:rFonts w:ascii="Palatino Linotype" w:hAnsi="Palatino Linotype"/>
        </w:rPr>
        <w:t xml:space="preserve">PRZEDSIĘBIORSTWO WIELOBRANŻOWE PAWEŁ SZOSTAK </w:t>
      </w:r>
      <w:r w:rsidR="00C03A78" w:rsidRPr="001D7D32">
        <w:rPr>
          <w:rFonts w:ascii="Palatino Linotype" w:hAnsi="Palatino Linotype" w:cs="Palatino Linotype"/>
          <w:bCs/>
        </w:rPr>
        <w:t xml:space="preserve">ze stałym miejscem wykonywania działalności w </w:t>
      </w:r>
      <w:r w:rsidR="0031759A" w:rsidRPr="001D7D32">
        <w:rPr>
          <w:rFonts w:ascii="Palatino Linotype" w:hAnsi="Palatino Linotype" w:cs="Palatino Linotype"/>
          <w:bCs/>
        </w:rPr>
        <w:t>Książ</w:t>
      </w:r>
      <w:r w:rsidR="00DC661F" w:rsidRPr="001D7D32">
        <w:rPr>
          <w:rFonts w:ascii="Palatino Linotype" w:hAnsi="Palatino Linotype" w:cs="Palatino Linotype"/>
          <w:bCs/>
        </w:rPr>
        <w:t>u</w:t>
      </w:r>
      <w:r w:rsidR="0031759A" w:rsidRPr="001D7D32">
        <w:rPr>
          <w:rFonts w:ascii="Palatino Linotype" w:hAnsi="Palatino Linotype" w:cs="Palatino Linotype"/>
          <w:bCs/>
        </w:rPr>
        <w:t xml:space="preserve"> - Skroniów 41</w:t>
      </w:r>
      <w:r w:rsidR="00C03A78" w:rsidRPr="001D7D32">
        <w:rPr>
          <w:rFonts w:ascii="Palatino Linotype" w:hAnsi="Palatino Linotype" w:cs="Palatino Linotype"/>
          <w:bCs/>
        </w:rPr>
        <w:t>, 2</w:t>
      </w:r>
      <w:r w:rsidR="0031759A" w:rsidRPr="001D7D32">
        <w:rPr>
          <w:rFonts w:ascii="Palatino Linotype" w:hAnsi="Palatino Linotype" w:cs="Palatino Linotype"/>
          <w:bCs/>
        </w:rPr>
        <w:t>8</w:t>
      </w:r>
      <w:r w:rsidR="00C03A78" w:rsidRPr="001D7D32">
        <w:rPr>
          <w:rFonts w:ascii="Palatino Linotype" w:hAnsi="Palatino Linotype" w:cs="Palatino Linotype"/>
          <w:bCs/>
        </w:rPr>
        <w:t>-</w:t>
      </w:r>
      <w:r w:rsidR="0031759A" w:rsidRPr="001D7D32">
        <w:rPr>
          <w:rFonts w:ascii="Palatino Linotype" w:hAnsi="Palatino Linotype" w:cs="Palatino Linotype"/>
          <w:bCs/>
        </w:rPr>
        <w:t>300</w:t>
      </w:r>
      <w:r w:rsidR="00C03A78" w:rsidRPr="001D7D32">
        <w:rPr>
          <w:rFonts w:ascii="Palatino Linotype" w:hAnsi="Palatino Linotype" w:cs="Palatino Linotype"/>
          <w:bCs/>
        </w:rPr>
        <w:t xml:space="preserve"> </w:t>
      </w:r>
      <w:r w:rsidR="0031759A" w:rsidRPr="001D7D32">
        <w:rPr>
          <w:rFonts w:ascii="Palatino Linotype" w:hAnsi="Palatino Linotype" w:cs="Palatino Linotype"/>
          <w:bCs/>
        </w:rPr>
        <w:t>Jędrzejów</w:t>
      </w:r>
      <w:r w:rsidR="00F52BBB" w:rsidRPr="001D7D32">
        <w:rPr>
          <w:rFonts w:ascii="Palatino Linotype" w:hAnsi="Palatino Linotype"/>
        </w:rPr>
        <w:t xml:space="preserve"> </w:t>
      </w:r>
      <w:r w:rsidR="001760A7" w:rsidRPr="001D7D32">
        <w:rPr>
          <w:rFonts w:ascii="Palatino Linotype" w:hAnsi="Palatino Linotype" w:cs="Palatino Linotype"/>
          <w:bCs/>
        </w:rPr>
        <w:t>-</w:t>
      </w:r>
      <w:r w:rsidR="00267809" w:rsidRPr="001D7D32">
        <w:rPr>
          <w:rFonts w:ascii="Palatino Linotype" w:hAnsi="Palatino Linotype" w:cs="Palatino Linotype"/>
          <w:b/>
          <w:bCs/>
        </w:rPr>
        <w:t xml:space="preserve"> </w:t>
      </w:r>
      <w:r w:rsidR="009416D9" w:rsidRPr="001D7D32">
        <w:rPr>
          <w:rFonts w:ascii="Palatino Linotype" w:hAnsi="Palatino Linotype" w:cs="Palatino Linotype"/>
          <w:bCs/>
        </w:rPr>
        <w:t>karę pieniężną w</w:t>
      </w:r>
      <w:r w:rsidR="0099493D" w:rsidRPr="001D7D32">
        <w:rPr>
          <w:rFonts w:ascii="Palatino Linotype" w:hAnsi="Palatino Linotype" w:cs="Palatino Linotype"/>
          <w:bCs/>
        </w:rPr>
        <w:t> </w:t>
      </w:r>
      <w:r w:rsidR="009416D9" w:rsidRPr="001D7D32">
        <w:rPr>
          <w:rFonts w:ascii="Palatino Linotype" w:hAnsi="Palatino Linotype" w:cs="Palatino Linotype"/>
          <w:bCs/>
        </w:rPr>
        <w:t>wysokości</w:t>
      </w:r>
      <w:r w:rsidR="005A604F" w:rsidRPr="001D7D32">
        <w:rPr>
          <w:rFonts w:ascii="Palatino Linotype" w:hAnsi="Palatino Linotype" w:cs="Palatino Linotype"/>
          <w:bCs/>
        </w:rPr>
        <w:t xml:space="preserve"> </w:t>
      </w:r>
      <w:r w:rsidR="0012640B" w:rsidRPr="001D7D32">
        <w:rPr>
          <w:rFonts w:ascii="Palatino Linotype" w:hAnsi="Palatino Linotype" w:cs="Palatino Linotype"/>
          <w:bCs/>
        </w:rPr>
        <w:t>600</w:t>
      </w:r>
      <w:r w:rsidR="00652375" w:rsidRPr="001D7D32">
        <w:rPr>
          <w:rFonts w:ascii="Palatino Linotype" w:hAnsi="Palatino Linotype" w:cs="Palatino Linotype"/>
          <w:bCs/>
        </w:rPr>
        <w:t xml:space="preserve"> zł</w:t>
      </w:r>
      <w:r w:rsidR="00867B17" w:rsidRPr="001D7D32">
        <w:rPr>
          <w:rFonts w:ascii="Palatino Linotype" w:hAnsi="Palatino Linotype" w:cs="Palatino Linotype"/>
          <w:bCs/>
        </w:rPr>
        <w:t xml:space="preserve"> </w:t>
      </w:r>
      <w:r w:rsidR="00652375" w:rsidRPr="001D7D32">
        <w:rPr>
          <w:rFonts w:ascii="Palatino Linotype" w:hAnsi="Palatino Linotype" w:cs="Palatino Linotype"/>
          <w:bCs/>
        </w:rPr>
        <w:t>(słownie:</w:t>
      </w:r>
      <w:r w:rsidR="0012640B" w:rsidRPr="001D7D32">
        <w:rPr>
          <w:rFonts w:ascii="Palatino Linotype" w:hAnsi="Palatino Linotype" w:cs="Palatino Linotype"/>
          <w:bCs/>
        </w:rPr>
        <w:t xml:space="preserve"> sześćset</w:t>
      </w:r>
      <w:r w:rsidR="0031759A" w:rsidRPr="001D7D32">
        <w:rPr>
          <w:rFonts w:ascii="Palatino Linotype" w:hAnsi="Palatino Linotype" w:cs="Palatino Linotype"/>
          <w:bCs/>
        </w:rPr>
        <w:t xml:space="preserve"> </w:t>
      </w:r>
      <w:r w:rsidR="00652375" w:rsidRPr="001D7D32">
        <w:rPr>
          <w:rFonts w:ascii="Palatino Linotype" w:hAnsi="Palatino Linotype" w:cs="Palatino Linotype"/>
          <w:bCs/>
        </w:rPr>
        <w:t xml:space="preserve">złotych </w:t>
      </w:r>
      <w:r w:rsidR="00825B40" w:rsidRPr="001D7D32">
        <w:rPr>
          <w:rFonts w:ascii="Palatino Linotype" w:hAnsi="Palatino Linotype" w:cs="Palatino Linotype"/>
          <w:bCs/>
        </w:rPr>
        <w:t>0</w:t>
      </w:r>
      <w:r w:rsidR="00652375" w:rsidRPr="001D7D32">
        <w:rPr>
          <w:rFonts w:ascii="Palatino Linotype" w:hAnsi="Palatino Linotype" w:cs="Palatino Linotype"/>
          <w:bCs/>
        </w:rPr>
        <w:t>0/100)</w:t>
      </w:r>
      <w:r w:rsidR="0039651C" w:rsidRPr="001D7D32">
        <w:rPr>
          <w:rFonts w:ascii="Palatino Linotype" w:hAnsi="Palatino Linotype" w:cs="Palatino Linotype"/>
          <w:b/>
          <w:bCs/>
          <w:i/>
        </w:rPr>
        <w:t xml:space="preserve"> </w:t>
      </w:r>
      <w:r w:rsidRPr="001D7D32">
        <w:rPr>
          <w:rFonts w:ascii="Palatino Linotype" w:hAnsi="Palatino Linotype"/>
        </w:rPr>
        <w:t xml:space="preserve">- </w:t>
      </w:r>
      <w:r w:rsidR="00652375" w:rsidRPr="001D7D32">
        <w:rPr>
          <w:rFonts w:ascii="Palatino Linotype" w:hAnsi="Palatino Linotype"/>
        </w:rPr>
        <w:t xml:space="preserve">wobec naruszenia </w:t>
      </w:r>
      <w:r w:rsidR="00825B40" w:rsidRPr="001D7D32">
        <w:rPr>
          <w:rFonts w:ascii="Palatino Linotype" w:hAnsi="Palatino Linotype"/>
        </w:rPr>
        <w:t>w</w:t>
      </w:r>
      <w:r w:rsidR="00A473E9" w:rsidRPr="001D7D32">
        <w:rPr>
          <w:rFonts w:ascii="Palatino Linotype" w:hAnsi="Palatino Linotype"/>
        </w:rPr>
        <w:t> </w:t>
      </w:r>
      <w:r w:rsidR="00825B40" w:rsidRPr="001D7D32">
        <w:rPr>
          <w:rFonts w:ascii="Palatino Linotype" w:hAnsi="Palatino Linotype"/>
        </w:rPr>
        <w:t>miejscu sprzedaży detali</w:t>
      </w:r>
      <w:r w:rsidR="00F52BBB" w:rsidRPr="001D7D32">
        <w:rPr>
          <w:rFonts w:ascii="Palatino Linotype" w:hAnsi="Palatino Linotype"/>
        </w:rPr>
        <w:t>cznej</w:t>
      </w:r>
      <w:r w:rsidR="00825B40" w:rsidRPr="001D7D32">
        <w:rPr>
          <w:rFonts w:ascii="Palatino Linotype" w:hAnsi="Palatino Linotype"/>
        </w:rPr>
        <w:t>,</w:t>
      </w:r>
      <w:r w:rsidR="00884F17" w:rsidRPr="001D7D32">
        <w:rPr>
          <w:rFonts w:ascii="Palatino Linotype" w:hAnsi="Palatino Linotype"/>
        </w:rPr>
        <w:t xml:space="preserve">  </w:t>
      </w:r>
      <w:r w:rsidR="00825B40" w:rsidRPr="001D7D32">
        <w:rPr>
          <w:rFonts w:ascii="Palatino Linotype" w:hAnsi="Palatino Linotype"/>
        </w:rPr>
        <w:t>tj.</w:t>
      </w:r>
      <w:r w:rsidR="00884F17" w:rsidRPr="001D7D32">
        <w:rPr>
          <w:rFonts w:ascii="Palatino Linotype" w:hAnsi="Palatino Linotype"/>
        </w:rPr>
        <w:t xml:space="preserve"> </w:t>
      </w:r>
      <w:r w:rsidR="000842B3" w:rsidRPr="001D7D32">
        <w:rPr>
          <w:rFonts w:ascii="Palatino Linotype" w:hAnsi="Palatino Linotype"/>
        </w:rPr>
        <w:t>w</w:t>
      </w:r>
      <w:r w:rsidR="0031759A" w:rsidRPr="001D7D32">
        <w:rPr>
          <w:rFonts w:ascii="Palatino Linotype" w:hAnsi="Palatino Linotype"/>
        </w:rPr>
        <w:t xml:space="preserve"> Snack Barze</w:t>
      </w:r>
      <w:r w:rsidR="000842B3" w:rsidRPr="001D7D32">
        <w:rPr>
          <w:rFonts w:ascii="Palatino Linotype" w:hAnsi="Palatino Linotype" w:cs="Palatino Linotype"/>
          <w:bCs/>
        </w:rPr>
        <w:t xml:space="preserve"> zlokalizowanym </w:t>
      </w:r>
      <w:r w:rsidR="00A479A0" w:rsidRPr="001D7D32">
        <w:rPr>
          <w:rFonts w:ascii="Palatino Linotype" w:hAnsi="Palatino Linotype" w:cs="Palatino Linotype"/>
          <w:bCs/>
        </w:rPr>
        <w:t>przy stacji paliw w miejscowości Potok</w:t>
      </w:r>
      <w:r w:rsidR="00A72FBA" w:rsidRPr="001D7D32">
        <w:rPr>
          <w:rFonts w:ascii="Palatino Linotype" w:hAnsi="Palatino Linotype" w:cs="Palatino Linotype"/>
          <w:bCs/>
        </w:rPr>
        <w:t xml:space="preserve"> </w:t>
      </w:r>
      <w:r w:rsidR="00A479A0" w:rsidRPr="001D7D32">
        <w:rPr>
          <w:rFonts w:ascii="Palatino Linotype" w:hAnsi="Palatino Linotype" w:cs="Palatino Linotype"/>
          <w:bCs/>
        </w:rPr>
        <w:t>Mały 50,</w:t>
      </w:r>
      <w:r w:rsidR="00C014C4" w:rsidRPr="001D7D32">
        <w:rPr>
          <w:rFonts w:ascii="Palatino Linotype" w:hAnsi="Palatino Linotype" w:cs="Palatino Linotype"/>
          <w:bCs/>
        </w:rPr>
        <w:t xml:space="preserve"> </w:t>
      </w:r>
      <w:r w:rsidR="00A479A0" w:rsidRPr="001D7D32">
        <w:rPr>
          <w:rFonts w:ascii="Palatino Linotype" w:hAnsi="Palatino Linotype" w:cs="Palatino Linotype"/>
          <w:bCs/>
        </w:rPr>
        <w:t>28-300</w:t>
      </w:r>
      <w:r w:rsidR="00C014C4" w:rsidRPr="001D7D32">
        <w:rPr>
          <w:rFonts w:ascii="Palatino Linotype" w:hAnsi="Palatino Linotype" w:cs="Palatino Linotype"/>
          <w:bCs/>
        </w:rPr>
        <w:t xml:space="preserve"> Jędrzejów</w:t>
      </w:r>
      <w:r w:rsidR="00A479A0" w:rsidRPr="001D7D32">
        <w:rPr>
          <w:rFonts w:ascii="Palatino Linotype" w:hAnsi="Palatino Linotype" w:cs="Palatino Linotype"/>
          <w:bCs/>
        </w:rPr>
        <w:t xml:space="preserve"> </w:t>
      </w:r>
      <w:r w:rsidR="00652375" w:rsidRPr="001D7D32">
        <w:rPr>
          <w:rFonts w:ascii="Palatino Linotype" w:hAnsi="Palatino Linotype"/>
        </w:rPr>
        <w:t xml:space="preserve">- </w:t>
      </w:r>
      <w:r w:rsidRPr="001D7D32">
        <w:rPr>
          <w:rFonts w:ascii="Palatino Linotype" w:hAnsi="Palatino Linotype"/>
        </w:rPr>
        <w:t>przepisów art. 4</w:t>
      </w:r>
      <w:r w:rsidR="000842B3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ww.</w:t>
      </w:r>
      <w:r w:rsidR="00AE026D" w:rsidRPr="001D7D32">
        <w:rPr>
          <w:rFonts w:ascii="Palatino Linotype" w:hAnsi="Palatino Linotype"/>
        </w:rPr>
        <w:t> </w:t>
      </w:r>
      <w:r w:rsidRPr="001D7D32">
        <w:rPr>
          <w:rFonts w:ascii="Palatino Linotype" w:hAnsi="Palatino Linotype"/>
          <w:iCs/>
        </w:rPr>
        <w:t>ustawy</w:t>
      </w:r>
      <w:r w:rsidR="0049164B" w:rsidRPr="001D7D32">
        <w:rPr>
          <w:rFonts w:ascii="Palatino Linotype" w:hAnsi="Palatino Linotype"/>
          <w:i/>
        </w:rPr>
        <w:t xml:space="preserve"> </w:t>
      </w:r>
      <w:r w:rsidRPr="001D7D32">
        <w:rPr>
          <w:rFonts w:ascii="Palatino Linotype" w:hAnsi="Palatino Linotype"/>
          <w:i/>
        </w:rPr>
        <w:t>o</w:t>
      </w:r>
      <w:r w:rsidR="0028371C">
        <w:rPr>
          <w:rFonts w:ascii="Palatino Linotype" w:hAnsi="Palatino Linotype"/>
          <w:i/>
        </w:rPr>
        <w:t> </w:t>
      </w:r>
      <w:r w:rsidRPr="001D7D32">
        <w:rPr>
          <w:rFonts w:ascii="Palatino Linotype" w:hAnsi="Palatino Linotype"/>
          <w:i/>
        </w:rPr>
        <w:t>informowaniu o</w:t>
      </w:r>
      <w:r w:rsidR="003E1571" w:rsidRPr="001D7D32">
        <w:rPr>
          <w:rFonts w:ascii="Palatino Linotype" w:hAnsi="Palatino Linotype"/>
          <w:i/>
        </w:rPr>
        <w:t> </w:t>
      </w:r>
      <w:r w:rsidRPr="001D7D32">
        <w:rPr>
          <w:rFonts w:ascii="Palatino Linotype" w:hAnsi="Palatino Linotype"/>
          <w:i/>
        </w:rPr>
        <w:t>cenach towarów i</w:t>
      </w:r>
      <w:r w:rsidR="008D1A52" w:rsidRPr="001D7D32">
        <w:rPr>
          <w:rFonts w:ascii="Palatino Linotype" w:hAnsi="Palatino Linotype"/>
          <w:i/>
        </w:rPr>
        <w:t> </w:t>
      </w:r>
      <w:r w:rsidRPr="001D7D32">
        <w:rPr>
          <w:rFonts w:ascii="Palatino Linotype" w:hAnsi="Palatino Linotype"/>
          <w:i/>
        </w:rPr>
        <w:t>usług</w:t>
      </w:r>
      <w:r w:rsidR="00FE5F0F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w</w:t>
      </w:r>
      <w:r w:rsidR="0099493D" w:rsidRPr="001D7D32">
        <w:rPr>
          <w:rFonts w:ascii="Palatino Linotype" w:hAnsi="Palatino Linotype"/>
        </w:rPr>
        <w:t> </w:t>
      </w:r>
      <w:r w:rsidR="00D610A5" w:rsidRPr="001D7D32">
        <w:rPr>
          <w:rFonts w:ascii="Palatino Linotype" w:hAnsi="Palatino Linotype"/>
        </w:rPr>
        <w:t>związku z § 3,</w:t>
      </w:r>
      <w:r w:rsidRPr="001D7D32">
        <w:rPr>
          <w:rFonts w:ascii="Palatino Linotype" w:hAnsi="Palatino Linotype"/>
        </w:rPr>
        <w:t xml:space="preserve"> § 4 </w:t>
      </w:r>
      <w:r w:rsidR="00D610A5" w:rsidRPr="001D7D32">
        <w:rPr>
          <w:rFonts w:ascii="Palatino Linotype" w:hAnsi="Palatino Linotype"/>
        </w:rPr>
        <w:t xml:space="preserve">i § 9 </w:t>
      </w:r>
      <w:r w:rsidRPr="001D7D32">
        <w:rPr>
          <w:rFonts w:ascii="Palatino Linotype" w:hAnsi="Palatino Linotype"/>
        </w:rPr>
        <w:t>rozporządzenia Ministra Rozwoju z dnia 9</w:t>
      </w:r>
      <w:r w:rsidR="003E1571" w:rsidRPr="001D7D32">
        <w:rPr>
          <w:rFonts w:ascii="Palatino Linotype" w:hAnsi="Palatino Linotype"/>
        </w:rPr>
        <w:t> </w:t>
      </w:r>
      <w:r w:rsidRPr="001D7D32">
        <w:rPr>
          <w:rFonts w:ascii="Palatino Linotype" w:hAnsi="Palatino Linotype"/>
        </w:rPr>
        <w:t>grudnia</w:t>
      </w:r>
      <w:r w:rsidR="00761BD0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2015</w:t>
      </w:r>
      <w:r w:rsidR="008D1A52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r.</w:t>
      </w:r>
      <w:r w:rsidR="008A33F3" w:rsidRPr="001D7D32">
        <w:rPr>
          <w:rFonts w:ascii="Palatino Linotype" w:hAnsi="Palatino Linotype"/>
          <w:i/>
        </w:rPr>
        <w:t xml:space="preserve"> </w:t>
      </w:r>
      <w:r w:rsidRPr="001D7D32">
        <w:rPr>
          <w:rFonts w:ascii="Palatino Linotype" w:hAnsi="Palatino Linotype"/>
          <w:i/>
        </w:rPr>
        <w:t>w</w:t>
      </w:r>
      <w:r w:rsidR="008D1A52" w:rsidRPr="001D7D32">
        <w:rPr>
          <w:rFonts w:ascii="Palatino Linotype" w:hAnsi="Palatino Linotype"/>
          <w:i/>
        </w:rPr>
        <w:t> </w:t>
      </w:r>
      <w:r w:rsidRPr="001D7D32">
        <w:rPr>
          <w:rFonts w:ascii="Palatino Linotype" w:hAnsi="Palatino Linotype"/>
          <w:i/>
        </w:rPr>
        <w:t xml:space="preserve">sprawie uwidaczniania cen towarów i </w:t>
      </w:r>
      <w:bookmarkStart w:id="2" w:name="_Hlk52352955"/>
      <w:r w:rsidRPr="001D7D32">
        <w:rPr>
          <w:rFonts w:ascii="Palatino Linotype" w:hAnsi="Palatino Linotype"/>
          <w:i/>
        </w:rPr>
        <w:t>usług</w:t>
      </w:r>
      <w:r w:rsidR="00BB2B80" w:rsidRPr="001D7D32">
        <w:rPr>
          <w:rFonts w:ascii="Palatino Linotype" w:hAnsi="Palatino Linotype"/>
          <w:i/>
        </w:rPr>
        <w:t xml:space="preserve"> </w:t>
      </w:r>
      <w:r w:rsidR="00825B40" w:rsidRPr="001D7D32">
        <w:rPr>
          <w:rFonts w:ascii="Palatino Linotype" w:hAnsi="Palatino Linotype"/>
        </w:rPr>
        <w:t>(Dz.</w:t>
      </w:r>
      <w:r w:rsidR="00264720" w:rsidRPr="001D7D32">
        <w:rPr>
          <w:rFonts w:ascii="Palatino Linotype" w:hAnsi="Palatino Linotype"/>
        </w:rPr>
        <w:t xml:space="preserve"> </w:t>
      </w:r>
      <w:r w:rsidR="00825B40" w:rsidRPr="001D7D32">
        <w:rPr>
          <w:rFonts w:ascii="Palatino Linotype" w:hAnsi="Palatino Linotype"/>
        </w:rPr>
        <w:t>U. z 2015</w:t>
      </w:r>
      <w:r w:rsidR="00312DA3" w:rsidRPr="001D7D32">
        <w:rPr>
          <w:rFonts w:ascii="Palatino Linotype" w:hAnsi="Palatino Linotype"/>
        </w:rPr>
        <w:t xml:space="preserve"> </w:t>
      </w:r>
      <w:r w:rsidR="00825B40" w:rsidRPr="001D7D32">
        <w:rPr>
          <w:rFonts w:ascii="Palatino Linotype" w:hAnsi="Palatino Linotype"/>
        </w:rPr>
        <w:t>r.,</w:t>
      </w:r>
      <w:r w:rsidRPr="001D7D32">
        <w:rPr>
          <w:rFonts w:ascii="Palatino Linotype" w:hAnsi="Palatino Linotype"/>
        </w:rPr>
        <w:t xml:space="preserve"> poz. 2121</w:t>
      </w:r>
      <w:r w:rsidR="00825B40" w:rsidRPr="001D7D32">
        <w:rPr>
          <w:rFonts w:ascii="Palatino Linotype" w:hAnsi="Palatino Linotype"/>
        </w:rPr>
        <w:t>, t</w:t>
      </w:r>
      <w:r w:rsidR="00A30CE8" w:rsidRPr="001D7D32">
        <w:rPr>
          <w:rFonts w:ascii="Palatino Linotype" w:hAnsi="Palatino Linotype"/>
        </w:rPr>
        <w:t xml:space="preserve">. </w:t>
      </w:r>
      <w:r w:rsidR="00825B40" w:rsidRPr="001D7D32">
        <w:rPr>
          <w:rFonts w:ascii="Palatino Linotype" w:hAnsi="Palatino Linotype"/>
        </w:rPr>
        <w:t xml:space="preserve">j. </w:t>
      </w:r>
      <w:r w:rsidR="009926F9" w:rsidRPr="001D7D32">
        <w:rPr>
          <w:rFonts w:ascii="Palatino Linotype" w:hAnsi="Palatino Linotype"/>
        </w:rPr>
        <w:t xml:space="preserve"> </w:t>
      </w:r>
      <w:r w:rsidR="00C078FA" w:rsidRPr="001D7D32">
        <w:rPr>
          <w:rFonts w:ascii="Palatino Linotype" w:hAnsi="Palatino Linotype"/>
        </w:rPr>
        <w:t>z dnia 15.12.2015 r.)</w:t>
      </w:r>
      <w:r w:rsidR="00BB2B80" w:rsidRPr="001D7D32">
        <w:rPr>
          <w:rFonts w:ascii="Palatino Linotype" w:hAnsi="Palatino Linotype"/>
        </w:rPr>
        <w:t xml:space="preserve"> </w:t>
      </w:r>
      <w:bookmarkEnd w:id="2"/>
    </w:p>
    <w:p w14:paraId="0BCD5BC1" w14:textId="1092F409" w:rsidR="00551F76" w:rsidRPr="001D7D32" w:rsidRDefault="00551F76" w:rsidP="00551F76">
      <w:pPr>
        <w:spacing w:after="0" w:line="360" w:lineRule="auto"/>
        <w:jc w:val="both"/>
        <w:rPr>
          <w:rFonts w:ascii="Palatino Linotype" w:hAnsi="Palatino Linotype"/>
        </w:rPr>
      </w:pPr>
      <w:r w:rsidRPr="001D7D32">
        <w:rPr>
          <w:rFonts w:ascii="Palatino Linotype" w:hAnsi="Palatino Linotype"/>
        </w:rPr>
        <w:t>z uwagi na</w:t>
      </w:r>
      <w:r w:rsidR="00DB4AC8" w:rsidRPr="001D7D32">
        <w:rPr>
          <w:rFonts w:ascii="Palatino Linotype" w:hAnsi="Palatino Linotype"/>
        </w:rPr>
        <w:t>:</w:t>
      </w:r>
    </w:p>
    <w:p w14:paraId="3495CB4A" w14:textId="4BC73E46" w:rsidR="006A33D9" w:rsidRPr="001D7D32" w:rsidRDefault="00492837" w:rsidP="002C2FE1">
      <w:pPr>
        <w:spacing w:after="0" w:line="360" w:lineRule="auto"/>
        <w:jc w:val="both"/>
        <w:rPr>
          <w:rFonts w:ascii="Palatino Linotype" w:hAnsi="Palatino Linotype" w:cs="Open Sans"/>
          <w:shd w:val="clear" w:color="auto" w:fill="FFFFFF"/>
        </w:rPr>
      </w:pPr>
      <w:r w:rsidRPr="001D7D32">
        <w:rPr>
          <w:rFonts w:ascii="Palatino Linotype" w:hAnsi="Palatino Linotype" w:cs="Times New Roman"/>
        </w:rPr>
        <w:t xml:space="preserve"> </w:t>
      </w:r>
      <w:r w:rsidR="002C2FE1" w:rsidRPr="001D7D32">
        <w:rPr>
          <w:rFonts w:ascii="Palatino Linotype" w:eastAsia="Palatino Linotype" w:hAnsi="Palatino Linotype" w:cs="Palatino Linotype"/>
        </w:rPr>
        <w:t xml:space="preserve">-  brak w menu </w:t>
      </w:r>
      <w:r w:rsidR="006A33D9" w:rsidRPr="001D7D32">
        <w:rPr>
          <w:rFonts w:ascii="Palatino Linotype" w:eastAsia="Palatino Linotype" w:hAnsi="Palatino Linotype" w:cs="Palatino Linotype"/>
        </w:rPr>
        <w:t xml:space="preserve">aktualnych informacji umożliwiających </w:t>
      </w:r>
      <w:r w:rsidR="006A33D9" w:rsidRPr="001D7D32">
        <w:rPr>
          <w:rFonts w:ascii="Palatino Linotype" w:hAnsi="Palatino Linotype" w:cs="Open Sans"/>
          <w:shd w:val="clear" w:color="auto" w:fill="FFFFFF"/>
        </w:rPr>
        <w:t>konsumentom identyfikację ceny z</w:t>
      </w:r>
      <w:r w:rsidR="0028371C">
        <w:rPr>
          <w:rFonts w:ascii="Palatino Linotype" w:hAnsi="Palatino Linotype" w:cs="Open Sans"/>
          <w:shd w:val="clear" w:color="auto" w:fill="FFFFFF"/>
        </w:rPr>
        <w:t> </w:t>
      </w:r>
      <w:r w:rsidR="006A33D9" w:rsidRPr="001D7D32">
        <w:rPr>
          <w:rFonts w:ascii="Palatino Linotype" w:hAnsi="Palatino Linotype" w:cs="Open Sans"/>
          <w:shd w:val="clear" w:color="auto" w:fill="FFFFFF"/>
        </w:rPr>
        <w:t>potrawą lub wyrobem, tj. pełnej nazwy potrawy lub wyrobu, pod którą jest on sprzedawany (dot. czterech wyrobów kulinarnych),</w:t>
      </w:r>
      <w:r w:rsidR="00FD0210" w:rsidRPr="001D7D32">
        <w:rPr>
          <w:rFonts w:ascii="Palatino Linotype" w:hAnsi="Palatino Linotype" w:cs="Open Sans"/>
          <w:shd w:val="clear" w:color="auto" w:fill="FFFFFF"/>
        </w:rPr>
        <w:t xml:space="preserve"> oraz</w:t>
      </w:r>
      <w:r w:rsidR="006A33D9" w:rsidRPr="001D7D32">
        <w:rPr>
          <w:rFonts w:ascii="Palatino Linotype" w:hAnsi="Palatino Linotype" w:cs="Open Sans"/>
          <w:shd w:val="clear" w:color="auto" w:fill="FFFFFF"/>
        </w:rPr>
        <w:t xml:space="preserve"> </w:t>
      </w:r>
      <w:r w:rsidR="006A33D9" w:rsidRPr="001D7D32">
        <w:rPr>
          <w:rFonts w:ascii="Palatino Linotype" w:eastAsia="Palatino Linotype" w:hAnsi="Palatino Linotype" w:cs="Palatino Linotype"/>
        </w:rPr>
        <w:t>określenia</w:t>
      </w:r>
      <w:r w:rsidR="006A33D9" w:rsidRPr="001D7D32">
        <w:rPr>
          <w:rFonts w:ascii="Palatino Linotype" w:hAnsi="Palatino Linotype" w:cs="Open Sans"/>
          <w:shd w:val="clear" w:color="auto" w:fill="FFFFFF"/>
        </w:rPr>
        <w:t xml:space="preserve"> ilości potrawy lub </w:t>
      </w:r>
      <w:r w:rsidR="006A33D9" w:rsidRPr="001D7D32">
        <w:rPr>
          <w:rFonts w:ascii="Palatino Linotype" w:hAnsi="Palatino Linotype" w:cs="Open Sans"/>
          <w:shd w:val="clear" w:color="auto" w:fill="FFFFFF"/>
        </w:rPr>
        <w:lastRenderedPageBreak/>
        <w:t xml:space="preserve">wyrobu </w:t>
      </w:r>
      <w:r w:rsidR="00D77BD7">
        <w:rPr>
          <w:rFonts w:ascii="Palatino Linotype" w:hAnsi="Palatino Linotype" w:cs="Open Sans"/>
          <w:shd w:val="clear" w:color="auto" w:fill="FFFFFF"/>
        </w:rPr>
        <w:t>t</w:t>
      </w:r>
      <w:r w:rsidR="006A33D9" w:rsidRPr="001D7D32">
        <w:rPr>
          <w:rFonts w:ascii="Palatino Linotype" w:hAnsi="Palatino Linotype" w:cs="Open Sans"/>
          <w:shd w:val="clear" w:color="auto" w:fill="FFFFFF"/>
        </w:rPr>
        <w:t xml:space="preserve">j. gramatury lub </w:t>
      </w:r>
      <w:r w:rsidR="00D77BD7">
        <w:rPr>
          <w:rFonts w:ascii="Palatino Linotype" w:hAnsi="Palatino Linotype" w:cs="Open Sans"/>
          <w:shd w:val="clear" w:color="auto" w:fill="FFFFFF"/>
        </w:rPr>
        <w:t>obj</w:t>
      </w:r>
      <w:r w:rsidR="0028371C">
        <w:rPr>
          <w:rFonts w:ascii="Palatino Linotype" w:hAnsi="Palatino Linotype" w:cs="Open Sans"/>
          <w:shd w:val="clear" w:color="auto" w:fill="FFFFFF"/>
        </w:rPr>
        <w:t>ęt</w:t>
      </w:r>
      <w:r w:rsidR="00D77BD7">
        <w:rPr>
          <w:rFonts w:ascii="Palatino Linotype" w:hAnsi="Palatino Linotype" w:cs="Open Sans"/>
          <w:shd w:val="clear" w:color="auto" w:fill="FFFFFF"/>
        </w:rPr>
        <w:t>ości</w:t>
      </w:r>
      <w:r w:rsidR="006A33D9" w:rsidRPr="001D7D32">
        <w:rPr>
          <w:rFonts w:ascii="Palatino Linotype" w:hAnsi="Palatino Linotype" w:cs="Open Sans"/>
          <w:shd w:val="clear" w:color="auto" w:fill="FFFFFF"/>
        </w:rPr>
        <w:t>, do których odnosi się uwidoczniona cena</w:t>
      </w:r>
      <w:r w:rsidR="00D77BD7">
        <w:rPr>
          <w:rFonts w:ascii="Palatino Linotype" w:hAnsi="Palatino Linotype" w:cs="Open Sans"/>
          <w:shd w:val="clear" w:color="auto" w:fill="FFFFFF"/>
        </w:rPr>
        <w:t xml:space="preserve"> -</w:t>
      </w:r>
      <w:r w:rsidR="006A33D9" w:rsidRPr="001D7D32">
        <w:rPr>
          <w:rFonts w:ascii="Palatino Linotype" w:hAnsi="Palatino Linotype" w:cs="Open Sans"/>
          <w:shd w:val="clear" w:color="auto" w:fill="FFFFFF"/>
        </w:rPr>
        <w:t xml:space="preserve"> dla 21 partii wyrobów kulinarnych;</w:t>
      </w:r>
    </w:p>
    <w:p w14:paraId="540A5DAB" w14:textId="0738044E" w:rsidR="006A33D9" w:rsidRPr="001D7D32" w:rsidRDefault="006A33D9" w:rsidP="002C2FE1">
      <w:pPr>
        <w:spacing w:after="0" w:line="360" w:lineRule="auto"/>
        <w:jc w:val="both"/>
        <w:rPr>
          <w:rFonts w:ascii="Palatino Linotype" w:hAnsi="Palatino Linotype" w:cs="Open Sans"/>
          <w:shd w:val="clear" w:color="auto" w:fill="FFFFFF"/>
        </w:rPr>
      </w:pPr>
      <w:r w:rsidRPr="001D7D32">
        <w:rPr>
          <w:rFonts w:ascii="Palatino Linotype" w:hAnsi="Palatino Linotype" w:cs="Open Sans"/>
          <w:shd w:val="clear" w:color="auto" w:fill="FFFFFF"/>
        </w:rPr>
        <w:t>- brak uwidocznienia ceny sprzedaży dla 3 rodzajów produktów oferowanych do sprzedaży luzem</w:t>
      </w:r>
      <w:r w:rsidR="005A59BF" w:rsidRPr="001D7D32">
        <w:rPr>
          <w:rFonts w:ascii="Palatino Linotype" w:hAnsi="Palatino Linotype" w:cs="Open Sans"/>
          <w:shd w:val="clear" w:color="auto" w:fill="FFFFFF"/>
        </w:rPr>
        <w:t xml:space="preserve"> na sztuki</w:t>
      </w:r>
      <w:r w:rsidRPr="001D7D32">
        <w:rPr>
          <w:rFonts w:ascii="Palatino Linotype" w:hAnsi="Palatino Linotype" w:cs="Open Sans"/>
          <w:shd w:val="clear" w:color="auto" w:fill="FFFFFF"/>
        </w:rPr>
        <w:t>;</w:t>
      </w:r>
    </w:p>
    <w:p w14:paraId="25E9B2ED" w14:textId="37440219" w:rsidR="003D3210" w:rsidRPr="001D7D32" w:rsidRDefault="003D3210" w:rsidP="002C2FE1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1D7D32">
        <w:rPr>
          <w:rFonts w:ascii="Palatino Linotype" w:eastAsia="Palatino Linotype" w:hAnsi="Palatino Linotype" w:cs="Palatino Linotype"/>
          <w:bCs/>
        </w:rPr>
        <w:t>-</w:t>
      </w:r>
      <w:r w:rsidR="006A33D9" w:rsidRPr="001D7D32">
        <w:rPr>
          <w:rFonts w:ascii="Palatino Linotype" w:eastAsia="Palatino Linotype" w:hAnsi="Palatino Linotype" w:cs="Palatino Linotype"/>
          <w:b/>
          <w:bCs/>
        </w:rPr>
        <w:t xml:space="preserve"> </w:t>
      </w:r>
      <w:r w:rsidRPr="001D7D32">
        <w:rPr>
          <w:rFonts w:ascii="Palatino Linotype" w:eastAsia="Palatino Linotype" w:hAnsi="Palatino Linotype" w:cs="Palatino Linotype"/>
          <w:bCs/>
        </w:rPr>
        <w:t xml:space="preserve">brak </w:t>
      </w:r>
      <w:r w:rsidRPr="001D7D32">
        <w:rPr>
          <w:rFonts w:ascii="Palatino Linotype" w:hAnsi="Palatino Linotype" w:cs="Times New Roman"/>
        </w:rPr>
        <w:t>uwidocznienia</w:t>
      </w:r>
      <w:r w:rsidR="006A33D9" w:rsidRPr="001D7D32">
        <w:rPr>
          <w:rFonts w:ascii="Palatino Linotype" w:hAnsi="Palatino Linotype" w:cs="Times New Roman"/>
        </w:rPr>
        <w:t xml:space="preserve"> ceny jednostkowej </w:t>
      </w:r>
      <w:r w:rsidRPr="001D7D32">
        <w:rPr>
          <w:rFonts w:ascii="Palatino Linotype" w:hAnsi="Palatino Linotype" w:cs="Times New Roman"/>
        </w:rPr>
        <w:t xml:space="preserve"> </w:t>
      </w:r>
      <w:r w:rsidRPr="001D7D32">
        <w:rPr>
          <w:rFonts w:ascii="Palatino Linotype" w:hAnsi="Palatino Linotype"/>
        </w:rPr>
        <w:t xml:space="preserve">w </w:t>
      </w:r>
      <w:r w:rsidRPr="001D7D32">
        <w:rPr>
          <w:rFonts w:ascii="Palatino Linotype" w:hAnsi="Palatino Linotype" w:cs="Arial"/>
        </w:rPr>
        <w:t xml:space="preserve">przeliczeniu </w:t>
      </w:r>
      <w:r w:rsidR="00242A75" w:rsidRPr="001D7D32">
        <w:rPr>
          <w:rFonts w:ascii="Palatino Linotype" w:hAnsi="Palatino Linotype" w:cs="Arial"/>
        </w:rPr>
        <w:t xml:space="preserve">odpowiednio za </w:t>
      </w:r>
      <w:r w:rsidRPr="001D7D32">
        <w:rPr>
          <w:rFonts w:ascii="Palatino Linotype" w:hAnsi="Palatino Linotype" w:cs="Arial"/>
        </w:rPr>
        <w:t>1 litr lub 100 mililitrów</w:t>
      </w:r>
      <w:r w:rsidRPr="001D7D32">
        <w:rPr>
          <w:rFonts w:ascii="Palatino Linotype" w:hAnsi="Palatino Linotype" w:cs="Times New Roman"/>
        </w:rPr>
        <w:t xml:space="preserve"> dla 2</w:t>
      </w:r>
      <w:r w:rsidR="003C47C7" w:rsidRPr="001D7D32">
        <w:rPr>
          <w:rFonts w:ascii="Palatino Linotype" w:hAnsi="Palatino Linotype" w:cs="Times New Roman"/>
        </w:rPr>
        <w:t>2</w:t>
      </w:r>
      <w:r w:rsidRPr="001D7D32">
        <w:rPr>
          <w:rFonts w:ascii="Palatino Linotype" w:hAnsi="Palatino Linotype" w:cs="Times New Roman"/>
        </w:rPr>
        <w:t xml:space="preserve"> </w:t>
      </w:r>
      <w:r w:rsidR="0036753C" w:rsidRPr="001D7D32">
        <w:rPr>
          <w:rFonts w:ascii="Palatino Linotype" w:hAnsi="Palatino Linotype" w:cs="Times New Roman"/>
        </w:rPr>
        <w:t xml:space="preserve">rodzajów napojów </w:t>
      </w:r>
      <w:r w:rsidR="00242A75" w:rsidRPr="001D7D32">
        <w:rPr>
          <w:rFonts w:ascii="Palatino Linotype" w:hAnsi="Palatino Linotype" w:cs="Times New Roman"/>
        </w:rPr>
        <w:t xml:space="preserve">bezalkoholowych </w:t>
      </w:r>
      <w:r w:rsidR="00AF6033" w:rsidRPr="001D7D32">
        <w:rPr>
          <w:rFonts w:ascii="Palatino Linotype" w:hAnsi="Palatino Linotype" w:cs="Times New Roman"/>
        </w:rPr>
        <w:t xml:space="preserve">oferowanych </w:t>
      </w:r>
      <w:r w:rsidR="00D610A5" w:rsidRPr="001D7D32">
        <w:rPr>
          <w:rFonts w:ascii="Palatino Linotype" w:hAnsi="Palatino Linotype" w:cs="Times New Roman"/>
        </w:rPr>
        <w:t xml:space="preserve">w </w:t>
      </w:r>
      <w:r w:rsidR="00AF6033" w:rsidRPr="001D7D32">
        <w:rPr>
          <w:rFonts w:ascii="Palatino Linotype" w:hAnsi="Palatino Linotype" w:cs="Times New Roman"/>
        </w:rPr>
        <w:t>opakowaniach jednostkowych w witrynie chłodniczej.</w:t>
      </w:r>
    </w:p>
    <w:p w14:paraId="583D1525" w14:textId="77777777" w:rsidR="00BB2B80" w:rsidRPr="001D7D32" w:rsidRDefault="00BB2B80" w:rsidP="00761BD0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</w:p>
    <w:p w14:paraId="1954588D" w14:textId="77777777" w:rsidR="00187C75" w:rsidRPr="001D7D32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1D7D32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C0F3875" w14:textId="40D43DAD" w:rsidR="00D610A5" w:rsidRPr="001D7D32" w:rsidRDefault="009926F9" w:rsidP="00C701E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1D7D32">
        <w:rPr>
          <w:rFonts w:ascii="Palatino Linotype" w:hAnsi="Palatino Linotype" w:cs="Times New Roman"/>
        </w:rPr>
        <w:tab/>
      </w:r>
      <w:r w:rsidR="00187C75" w:rsidRPr="001D7D32">
        <w:rPr>
          <w:rFonts w:ascii="Palatino Linotype" w:hAnsi="Palatino Linotype" w:cs="Times New Roman"/>
        </w:rPr>
        <w:t xml:space="preserve">Na podstawie </w:t>
      </w:r>
      <w:r w:rsidR="003E1571" w:rsidRPr="001D7D32">
        <w:rPr>
          <w:rFonts w:ascii="Palatino Linotype" w:hAnsi="Palatino Linotype" w:cs="Times New Roman"/>
        </w:rPr>
        <w:t>upoważnienia d</w:t>
      </w:r>
      <w:r w:rsidR="007244BD" w:rsidRPr="001D7D32">
        <w:rPr>
          <w:rFonts w:ascii="Palatino Linotype" w:hAnsi="Palatino Linotype" w:cs="Times New Roman"/>
        </w:rPr>
        <w:t>o przeprowadzenia kontroli nr KHU</w:t>
      </w:r>
      <w:r w:rsidR="003E1571" w:rsidRPr="001D7D32">
        <w:rPr>
          <w:rFonts w:ascii="Palatino Linotype" w:hAnsi="Palatino Linotype" w:cs="Times New Roman"/>
        </w:rPr>
        <w:t>.836</w:t>
      </w:r>
      <w:r w:rsidR="00D610A5" w:rsidRPr="001D7D32">
        <w:rPr>
          <w:rFonts w:ascii="Palatino Linotype" w:hAnsi="Palatino Linotype" w:cs="Times New Roman"/>
        </w:rPr>
        <w:t>1.23</w:t>
      </w:r>
      <w:r w:rsidR="00242A75" w:rsidRPr="001D7D32">
        <w:rPr>
          <w:rFonts w:ascii="Palatino Linotype" w:hAnsi="Palatino Linotype" w:cs="Times New Roman"/>
        </w:rPr>
        <w:t>2</w:t>
      </w:r>
      <w:r w:rsidR="007933E0" w:rsidRPr="001D7D32">
        <w:rPr>
          <w:rFonts w:ascii="Palatino Linotype" w:hAnsi="Palatino Linotype" w:cs="Times New Roman"/>
        </w:rPr>
        <w:t>.</w:t>
      </w:r>
      <w:r w:rsidR="00FD19F4" w:rsidRPr="001D7D32">
        <w:rPr>
          <w:rFonts w:ascii="Palatino Linotype" w:hAnsi="Palatino Linotype" w:cs="Times New Roman"/>
        </w:rPr>
        <w:t>202</w:t>
      </w:r>
      <w:r w:rsidR="009238DA" w:rsidRPr="001D7D32">
        <w:rPr>
          <w:rFonts w:ascii="Palatino Linotype" w:hAnsi="Palatino Linotype" w:cs="Times New Roman"/>
        </w:rPr>
        <w:t>1</w:t>
      </w:r>
      <w:r w:rsidR="00FD19F4" w:rsidRPr="001D7D32">
        <w:rPr>
          <w:rFonts w:ascii="Palatino Linotype" w:hAnsi="Palatino Linotype" w:cs="Times New Roman"/>
        </w:rPr>
        <w:t xml:space="preserve"> z</w:t>
      </w:r>
      <w:r w:rsidR="008E74F5" w:rsidRPr="001D7D32">
        <w:rPr>
          <w:rFonts w:ascii="Palatino Linotype" w:hAnsi="Palatino Linotype" w:cs="Times New Roman"/>
        </w:rPr>
        <w:t> </w:t>
      </w:r>
      <w:r w:rsidR="00FD19F4" w:rsidRPr="001D7D32">
        <w:rPr>
          <w:rFonts w:ascii="Palatino Linotype" w:hAnsi="Palatino Linotype" w:cs="Times New Roman"/>
        </w:rPr>
        <w:t xml:space="preserve">dnia </w:t>
      </w:r>
      <w:r w:rsidR="00D610A5" w:rsidRPr="001D7D32">
        <w:rPr>
          <w:rFonts w:ascii="Palatino Linotype" w:hAnsi="Palatino Linotype" w:cs="Palatino Linotype"/>
        </w:rPr>
        <w:t>2</w:t>
      </w:r>
      <w:r w:rsidR="00242A75" w:rsidRPr="001D7D32">
        <w:rPr>
          <w:rFonts w:ascii="Palatino Linotype" w:hAnsi="Palatino Linotype" w:cs="Palatino Linotype"/>
        </w:rPr>
        <w:t>7</w:t>
      </w:r>
      <w:r w:rsidR="00D610A5" w:rsidRPr="001D7D32">
        <w:rPr>
          <w:rFonts w:ascii="Palatino Linotype" w:hAnsi="Palatino Linotype" w:cs="Palatino Linotype"/>
        </w:rPr>
        <w:t xml:space="preserve"> lipca</w:t>
      </w:r>
      <w:r w:rsidR="00A365EF" w:rsidRPr="001D7D32">
        <w:rPr>
          <w:rFonts w:ascii="Palatino Linotype" w:hAnsi="Palatino Linotype" w:cs="Palatino Linotype"/>
        </w:rPr>
        <w:t xml:space="preserve"> 202</w:t>
      </w:r>
      <w:r w:rsidR="009238DA" w:rsidRPr="001D7D32">
        <w:rPr>
          <w:rFonts w:ascii="Palatino Linotype" w:hAnsi="Palatino Linotype" w:cs="Palatino Linotype"/>
        </w:rPr>
        <w:t>1</w:t>
      </w:r>
      <w:r w:rsidR="00A365EF" w:rsidRPr="001D7D32">
        <w:rPr>
          <w:rFonts w:ascii="Palatino Linotype" w:hAnsi="Palatino Linotype" w:cs="Palatino Linotype"/>
        </w:rPr>
        <w:t xml:space="preserve"> r., </w:t>
      </w:r>
      <w:r w:rsidR="00DE2C7A" w:rsidRPr="001D7D32">
        <w:rPr>
          <w:rFonts w:ascii="Palatino Linotype" w:hAnsi="Palatino Linotype" w:cs="Palatino Linotype"/>
        </w:rPr>
        <w:t>po uprzednim zawiadomieniu przedsiębiorc</w:t>
      </w:r>
      <w:r w:rsidR="00242A75" w:rsidRPr="001D7D32">
        <w:rPr>
          <w:rFonts w:ascii="Palatino Linotype" w:hAnsi="Palatino Linotype" w:cs="Palatino Linotype"/>
        </w:rPr>
        <w:t>y</w:t>
      </w:r>
      <w:r w:rsidR="00DE2C7A" w:rsidRPr="001D7D32">
        <w:rPr>
          <w:rFonts w:ascii="Palatino Linotype" w:hAnsi="Palatino Linotype" w:cs="Palatino Linotype"/>
        </w:rPr>
        <w:t xml:space="preserve"> o zamiarze wszczęcia kontroli </w:t>
      </w:r>
      <w:r w:rsidR="0037088F" w:rsidRPr="001D7D32">
        <w:rPr>
          <w:rFonts w:ascii="Palatino Linotype" w:hAnsi="Palatino Linotype" w:cs="Palatino Linotype"/>
        </w:rPr>
        <w:t xml:space="preserve">pismem </w:t>
      </w:r>
      <w:r w:rsidR="00D610A5" w:rsidRPr="001D7D32">
        <w:rPr>
          <w:rFonts w:ascii="Palatino Linotype" w:hAnsi="Palatino Linotype" w:cs="Palatino Linotype"/>
        </w:rPr>
        <w:t xml:space="preserve">z dnia </w:t>
      </w:r>
      <w:r w:rsidR="00242A75" w:rsidRPr="001D7D32">
        <w:rPr>
          <w:rFonts w:ascii="Palatino Linotype" w:hAnsi="Palatino Linotype" w:cs="Palatino Linotype"/>
        </w:rPr>
        <w:t>16</w:t>
      </w:r>
      <w:r w:rsidR="00D610A5" w:rsidRPr="001D7D32">
        <w:rPr>
          <w:rFonts w:ascii="Palatino Linotype" w:hAnsi="Palatino Linotype" w:cs="Palatino Linotype"/>
        </w:rPr>
        <w:t xml:space="preserve"> </w:t>
      </w:r>
      <w:r w:rsidR="00242A75" w:rsidRPr="001D7D32">
        <w:rPr>
          <w:rFonts w:ascii="Palatino Linotype" w:hAnsi="Palatino Linotype" w:cs="Palatino Linotype"/>
        </w:rPr>
        <w:t>lipca</w:t>
      </w:r>
      <w:r w:rsidR="00DE2C7A" w:rsidRPr="001D7D32">
        <w:rPr>
          <w:rFonts w:ascii="Palatino Linotype" w:hAnsi="Palatino Linotype" w:cs="Palatino Linotype"/>
        </w:rPr>
        <w:t xml:space="preserve"> 2021 r. (doręczone</w:t>
      </w:r>
      <w:r w:rsidR="00D610A5" w:rsidRPr="001D7D32">
        <w:rPr>
          <w:rFonts w:ascii="Palatino Linotype" w:hAnsi="Palatino Linotype" w:cs="Palatino Linotype"/>
        </w:rPr>
        <w:t xml:space="preserve"> </w:t>
      </w:r>
      <w:r w:rsidR="00242A75" w:rsidRPr="001D7D32">
        <w:rPr>
          <w:rFonts w:ascii="Palatino Linotype" w:hAnsi="Palatino Linotype" w:cs="Palatino Linotype"/>
        </w:rPr>
        <w:t>19</w:t>
      </w:r>
      <w:r w:rsidR="00D610A5" w:rsidRPr="001D7D32">
        <w:rPr>
          <w:rFonts w:ascii="Palatino Linotype" w:hAnsi="Palatino Linotype" w:cs="Palatino Linotype"/>
        </w:rPr>
        <w:t xml:space="preserve"> lipca</w:t>
      </w:r>
      <w:r w:rsidR="00DE2C7A" w:rsidRPr="001D7D32">
        <w:rPr>
          <w:rFonts w:ascii="Palatino Linotype" w:hAnsi="Palatino Linotype" w:cs="Palatino Linotype"/>
        </w:rPr>
        <w:t xml:space="preserve"> 2021 r.), </w:t>
      </w:r>
      <w:r w:rsidR="00FD19F4" w:rsidRPr="001D7D32">
        <w:rPr>
          <w:rFonts w:ascii="Palatino Linotype" w:hAnsi="Palatino Linotype" w:cs="Times New Roman"/>
        </w:rPr>
        <w:t xml:space="preserve">w dniach </w:t>
      </w:r>
      <w:r w:rsidR="00D610A5" w:rsidRPr="001D7D32">
        <w:rPr>
          <w:rFonts w:ascii="Palatino Linotype" w:hAnsi="Palatino Linotype" w:cs="Times New Roman"/>
        </w:rPr>
        <w:t>2</w:t>
      </w:r>
      <w:r w:rsidR="00242A75" w:rsidRPr="001D7D32">
        <w:rPr>
          <w:rFonts w:ascii="Palatino Linotype" w:hAnsi="Palatino Linotype" w:cs="Times New Roman"/>
        </w:rPr>
        <w:t>7</w:t>
      </w:r>
      <w:r w:rsidR="00D610A5" w:rsidRPr="001D7D32">
        <w:rPr>
          <w:rFonts w:ascii="Palatino Linotype" w:hAnsi="Palatino Linotype" w:cs="Times New Roman"/>
        </w:rPr>
        <w:t xml:space="preserve"> lipca </w:t>
      </w:r>
      <w:r w:rsidR="00242A75" w:rsidRPr="001D7D32">
        <w:rPr>
          <w:rFonts w:ascii="Palatino Linotype" w:hAnsi="Palatino Linotype" w:cs="Times New Roman"/>
        </w:rPr>
        <w:t xml:space="preserve">                              </w:t>
      </w:r>
      <w:r w:rsidR="00D610A5" w:rsidRPr="001D7D32">
        <w:rPr>
          <w:rFonts w:ascii="Palatino Linotype" w:hAnsi="Palatino Linotype" w:cs="Times New Roman"/>
        </w:rPr>
        <w:t xml:space="preserve">i </w:t>
      </w:r>
      <w:r w:rsidR="00242A75" w:rsidRPr="001D7D32">
        <w:rPr>
          <w:rFonts w:ascii="Palatino Linotype" w:hAnsi="Palatino Linotype" w:cs="Times New Roman"/>
        </w:rPr>
        <w:t>11</w:t>
      </w:r>
      <w:r w:rsidR="00D610A5" w:rsidRPr="001D7D32">
        <w:rPr>
          <w:rFonts w:ascii="Palatino Linotype" w:hAnsi="Palatino Linotype" w:cs="Times New Roman"/>
        </w:rPr>
        <w:t xml:space="preserve"> sierpnia</w:t>
      </w:r>
      <w:r w:rsidR="00DE2C7A" w:rsidRPr="001D7D32">
        <w:rPr>
          <w:rFonts w:ascii="Palatino Linotype" w:hAnsi="Palatino Linotype" w:cs="Times New Roman"/>
        </w:rPr>
        <w:t xml:space="preserve"> </w:t>
      </w:r>
      <w:r w:rsidR="00C5652F" w:rsidRPr="001D7D32">
        <w:rPr>
          <w:rFonts w:ascii="Palatino Linotype" w:hAnsi="Palatino Linotype" w:cs="Times New Roman"/>
        </w:rPr>
        <w:t>202</w:t>
      </w:r>
      <w:r w:rsidR="009238DA" w:rsidRPr="001D7D32">
        <w:rPr>
          <w:rFonts w:ascii="Palatino Linotype" w:hAnsi="Palatino Linotype" w:cs="Times New Roman"/>
        </w:rPr>
        <w:t>1</w:t>
      </w:r>
      <w:r w:rsidR="008E74F5" w:rsidRPr="001D7D32">
        <w:rPr>
          <w:rFonts w:ascii="Palatino Linotype" w:hAnsi="Palatino Linotype" w:cs="Times New Roman"/>
        </w:rPr>
        <w:t xml:space="preserve"> </w:t>
      </w:r>
      <w:r w:rsidR="00187C75" w:rsidRPr="001D7D32">
        <w:rPr>
          <w:rFonts w:ascii="Palatino Linotype" w:hAnsi="Palatino Linotype" w:cs="Times New Roman"/>
        </w:rPr>
        <w:t>r</w:t>
      </w:r>
      <w:r w:rsidR="001B5B3D" w:rsidRPr="001D7D32">
        <w:rPr>
          <w:rFonts w:ascii="Palatino Linotype" w:hAnsi="Palatino Linotype" w:cs="Times New Roman"/>
        </w:rPr>
        <w:t>.</w:t>
      </w:r>
      <w:r w:rsidR="002E2CD8" w:rsidRPr="001D7D32">
        <w:rPr>
          <w:rFonts w:ascii="Palatino Linotype" w:hAnsi="Palatino Linotype" w:cs="Times New Roman"/>
        </w:rPr>
        <w:t xml:space="preserve"> </w:t>
      </w:r>
      <w:r w:rsidR="00187C75" w:rsidRPr="001D7D32">
        <w:rPr>
          <w:rFonts w:ascii="Palatino Linotype" w:hAnsi="Palatino Linotype" w:cs="Times New Roman"/>
        </w:rPr>
        <w:t>inspektorzy Wojewódzkiego Inspektoratu</w:t>
      </w:r>
      <w:r w:rsidR="002E2CD8" w:rsidRPr="001D7D32">
        <w:rPr>
          <w:rFonts w:ascii="Palatino Linotype" w:hAnsi="Palatino Linotype" w:cs="Times New Roman"/>
        </w:rPr>
        <w:t xml:space="preserve"> Inspekcji Handlowej w Kielcach</w:t>
      </w:r>
      <w:r w:rsidR="00187C75" w:rsidRPr="001D7D32">
        <w:rPr>
          <w:rFonts w:ascii="Palatino Linotype" w:hAnsi="Palatino Linotype" w:cs="Times New Roman"/>
        </w:rPr>
        <w:t xml:space="preserve"> przeprowadzili kontrolę przedsiębiorc</w:t>
      </w:r>
      <w:r w:rsidR="00242A75" w:rsidRPr="001D7D32">
        <w:rPr>
          <w:rFonts w:ascii="Palatino Linotype" w:hAnsi="Palatino Linotype" w:cs="Times New Roman"/>
        </w:rPr>
        <w:t>y</w:t>
      </w:r>
      <w:r w:rsidR="00655800" w:rsidRPr="001D7D32">
        <w:rPr>
          <w:rFonts w:ascii="Palatino Linotype" w:hAnsi="Palatino Linotype" w:cs="Times New Roman"/>
        </w:rPr>
        <w:t xml:space="preserve"> </w:t>
      </w:r>
      <w:r w:rsidR="00242A75" w:rsidRPr="001D7D32">
        <w:rPr>
          <w:rFonts w:ascii="Palatino Linotype" w:hAnsi="Palatino Linotype" w:cs="Palatino Linotype"/>
        </w:rPr>
        <w:t>Pawła Szostaka</w:t>
      </w:r>
      <w:r w:rsidR="00242A75" w:rsidRPr="001D7D32">
        <w:rPr>
          <w:rFonts w:ascii="Palatino Linotype" w:hAnsi="Palatino Linotype" w:cs="Palatino Linotype"/>
          <w:bCs/>
        </w:rPr>
        <w:t xml:space="preserve"> </w:t>
      </w:r>
      <w:r w:rsidR="00242A75" w:rsidRPr="001D7D32">
        <w:rPr>
          <w:rFonts w:ascii="Palatino Linotype" w:hAnsi="Palatino Linotype" w:cs="Palatino Linotype"/>
        </w:rPr>
        <w:t xml:space="preserve">prowadzącego działalność gospodarczą pod firmą: </w:t>
      </w:r>
      <w:r w:rsidR="00242A75" w:rsidRPr="001D7D32">
        <w:rPr>
          <w:rFonts w:ascii="Palatino Linotype" w:hAnsi="Palatino Linotype"/>
        </w:rPr>
        <w:t>PRZEDSIĘBIORSTWO WIELOBRANŻOWE PAWEŁ SZOSTAK</w:t>
      </w:r>
      <w:r w:rsidR="0028371C">
        <w:rPr>
          <w:rFonts w:ascii="Palatino Linotype" w:hAnsi="Palatino Linotype"/>
        </w:rPr>
        <w:t xml:space="preserve"> </w:t>
      </w:r>
      <w:r w:rsidR="00242A75" w:rsidRPr="001D7D32">
        <w:rPr>
          <w:rFonts w:ascii="Palatino Linotype" w:hAnsi="Palatino Linotype" w:cs="Palatino Linotype"/>
          <w:bCs/>
        </w:rPr>
        <w:t>ze</w:t>
      </w:r>
      <w:r w:rsidR="0028371C">
        <w:rPr>
          <w:rFonts w:ascii="Palatino Linotype" w:hAnsi="Palatino Linotype" w:cs="Palatino Linotype"/>
          <w:bCs/>
        </w:rPr>
        <w:t> </w:t>
      </w:r>
      <w:r w:rsidR="00242A75" w:rsidRPr="001D7D32">
        <w:rPr>
          <w:rFonts w:ascii="Palatino Linotype" w:hAnsi="Palatino Linotype" w:cs="Palatino Linotype"/>
          <w:bCs/>
        </w:rPr>
        <w:t>stałym miejscem wykonywania działalności w Książu - Skroniów 41, 28-300 Jędrzejów</w:t>
      </w:r>
      <w:r w:rsidR="00242A75" w:rsidRPr="001D7D32">
        <w:rPr>
          <w:rFonts w:ascii="Palatino Linotype" w:hAnsi="Palatino Linotype" w:cs="Palatino Linotype"/>
        </w:rPr>
        <w:t>.</w:t>
      </w:r>
      <w:r w:rsidR="00242A75" w:rsidRPr="001D7D32">
        <w:rPr>
          <w:rFonts w:ascii="Palatino Linotype" w:eastAsia="Arial Unicode MS" w:hAnsi="Palatino Linotype"/>
          <w:bCs/>
          <w:i/>
        </w:rPr>
        <w:t xml:space="preserve"> </w:t>
      </w:r>
      <w:r w:rsidR="006B4503" w:rsidRPr="001D7D32">
        <w:rPr>
          <w:rFonts w:ascii="Palatino Linotype" w:hAnsi="Palatino Linotype" w:cs="Palatino Linotype"/>
          <w:bCs/>
        </w:rPr>
        <w:t xml:space="preserve"> Kontrolę przeprowadzono </w:t>
      </w:r>
      <w:r w:rsidR="00FA473C">
        <w:rPr>
          <w:rFonts w:ascii="Palatino Linotype" w:hAnsi="Palatino Linotype" w:cs="Palatino Linotype"/>
          <w:bCs/>
        </w:rPr>
        <w:t xml:space="preserve">w </w:t>
      </w:r>
      <w:r w:rsidR="00242A75" w:rsidRPr="001D7D32">
        <w:rPr>
          <w:rFonts w:ascii="Palatino Linotype" w:hAnsi="Palatino Linotype" w:cs="Palatino Linotype"/>
          <w:bCs/>
        </w:rPr>
        <w:t>Snack Barze</w:t>
      </w:r>
      <w:r w:rsidR="006B4503" w:rsidRPr="001D7D32">
        <w:rPr>
          <w:rFonts w:ascii="Palatino Linotype" w:hAnsi="Palatino Linotype" w:cs="Palatino Linotype"/>
          <w:bCs/>
        </w:rPr>
        <w:t xml:space="preserve"> zlokalizowanym </w:t>
      </w:r>
      <w:r w:rsidR="00242A75" w:rsidRPr="001D7D32">
        <w:rPr>
          <w:rFonts w:ascii="Palatino Linotype" w:hAnsi="Palatino Linotype" w:cs="Palatino Linotype"/>
          <w:bCs/>
        </w:rPr>
        <w:t xml:space="preserve">przy stacji paliw </w:t>
      </w:r>
      <w:r w:rsidR="006B4503" w:rsidRPr="001D7D32">
        <w:rPr>
          <w:rFonts w:ascii="Palatino Linotype" w:hAnsi="Palatino Linotype" w:cs="Palatino Linotype"/>
          <w:bCs/>
        </w:rPr>
        <w:t xml:space="preserve">w </w:t>
      </w:r>
      <w:r w:rsidR="00A72FBA" w:rsidRPr="001D7D32">
        <w:rPr>
          <w:rFonts w:ascii="Palatino Linotype" w:hAnsi="Palatino Linotype" w:cs="Palatino Linotype"/>
          <w:bCs/>
        </w:rPr>
        <w:t>miejscowości Potok Mały 50.</w:t>
      </w:r>
    </w:p>
    <w:p w14:paraId="6CD9DEE7" w14:textId="294EF8C2" w:rsidR="00465479" w:rsidRPr="001D7D32" w:rsidRDefault="00766D8C" w:rsidP="00C701ED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1D7D32">
        <w:rPr>
          <w:rFonts w:ascii="Palatino Linotype" w:hAnsi="Palatino Linotype" w:cs="Times New Roman"/>
        </w:rPr>
        <w:t>P</w:t>
      </w:r>
      <w:r w:rsidR="00187C75" w:rsidRPr="001D7D32">
        <w:rPr>
          <w:rFonts w:ascii="Palatino Linotype" w:hAnsi="Palatino Linotype" w:cs="Times New Roman"/>
        </w:rPr>
        <w:t>rzedmiotem kontroli było</w:t>
      </w:r>
      <w:r w:rsidR="00887562" w:rsidRPr="001D7D32">
        <w:rPr>
          <w:rFonts w:ascii="Palatino Linotype" w:hAnsi="Palatino Linotype" w:cs="Times New Roman"/>
        </w:rPr>
        <w:t xml:space="preserve"> </w:t>
      </w:r>
      <w:r w:rsidR="00187C75" w:rsidRPr="001D7D32">
        <w:rPr>
          <w:rFonts w:ascii="Palatino Linotype" w:hAnsi="Palatino Linotype" w:cs="Times New Roman"/>
        </w:rPr>
        <w:t xml:space="preserve">sprawdzenie przestrzegania przepisów </w:t>
      </w:r>
      <w:r w:rsidR="00187C75" w:rsidRPr="001D7D32">
        <w:rPr>
          <w:rFonts w:ascii="Palatino Linotype" w:hAnsi="Palatino Linotype" w:cs="Times New Roman"/>
          <w:iCs/>
        </w:rPr>
        <w:t>ustawy z dnia 9</w:t>
      </w:r>
      <w:r w:rsidR="00AE026D" w:rsidRPr="001D7D32">
        <w:rPr>
          <w:rFonts w:ascii="Palatino Linotype" w:hAnsi="Palatino Linotype" w:cs="Times New Roman"/>
          <w:iCs/>
        </w:rPr>
        <w:t> </w:t>
      </w:r>
      <w:r w:rsidR="00187C75" w:rsidRPr="001D7D32">
        <w:rPr>
          <w:rFonts w:ascii="Palatino Linotype" w:hAnsi="Palatino Linotype" w:cs="Times New Roman"/>
          <w:iCs/>
        </w:rPr>
        <w:t>maja</w:t>
      </w:r>
      <w:r w:rsidR="00DF4614" w:rsidRPr="001D7D32">
        <w:rPr>
          <w:rFonts w:ascii="Palatino Linotype" w:hAnsi="Palatino Linotype" w:cs="Times New Roman"/>
          <w:iCs/>
        </w:rPr>
        <w:t> </w:t>
      </w:r>
      <w:r w:rsidR="00187C75" w:rsidRPr="001D7D32">
        <w:rPr>
          <w:rFonts w:ascii="Palatino Linotype" w:hAnsi="Palatino Linotype" w:cs="Times New Roman"/>
          <w:iCs/>
        </w:rPr>
        <w:t>2014</w:t>
      </w:r>
      <w:r w:rsidR="00DF4614" w:rsidRPr="001D7D32">
        <w:rPr>
          <w:rFonts w:ascii="Palatino Linotype" w:hAnsi="Palatino Linotype" w:cs="Times New Roman"/>
          <w:iCs/>
        </w:rPr>
        <w:t> </w:t>
      </w:r>
      <w:r w:rsidR="00187C75" w:rsidRPr="001D7D32">
        <w:rPr>
          <w:rFonts w:ascii="Palatino Linotype" w:hAnsi="Palatino Linotype" w:cs="Times New Roman"/>
          <w:iCs/>
        </w:rPr>
        <w:t>r.</w:t>
      </w:r>
      <w:r w:rsidR="0037088F" w:rsidRPr="001D7D32">
        <w:rPr>
          <w:rFonts w:ascii="Palatino Linotype" w:hAnsi="Palatino Linotype" w:cs="Times New Roman"/>
          <w:iCs/>
        </w:rPr>
        <w:t xml:space="preserve"> </w:t>
      </w:r>
      <w:r w:rsidR="00187C75" w:rsidRPr="001D7D32">
        <w:rPr>
          <w:rFonts w:ascii="Palatino Linotype" w:hAnsi="Palatino Linotype" w:cs="Times New Roman"/>
          <w:i/>
          <w:iCs/>
        </w:rPr>
        <w:t>o inform</w:t>
      </w:r>
      <w:r w:rsidR="00E62E42" w:rsidRPr="001D7D32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1D7D32">
        <w:rPr>
          <w:rFonts w:ascii="Palatino Linotype" w:hAnsi="Palatino Linotype" w:cs="Times New Roman"/>
          <w:i/>
          <w:iCs/>
        </w:rPr>
        <w:t xml:space="preserve"> </w:t>
      </w:r>
      <w:r w:rsidRPr="001D7D32">
        <w:rPr>
          <w:rFonts w:ascii="Palatino Linotype" w:hAnsi="Palatino Linotype"/>
        </w:rPr>
        <w:t>(Dz. U. z 2019 r., poz. 178, t</w:t>
      </w:r>
      <w:r w:rsidR="00E81C59" w:rsidRPr="001D7D32">
        <w:rPr>
          <w:rFonts w:ascii="Palatino Linotype" w:hAnsi="Palatino Linotype"/>
        </w:rPr>
        <w:t>.</w:t>
      </w:r>
      <w:r w:rsidR="00A72FBA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j. z dnia 30.01.2019</w:t>
      </w:r>
      <w:r w:rsidR="00B872FF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r</w:t>
      </w:r>
      <w:r w:rsidR="00682935" w:rsidRPr="001D7D32">
        <w:rPr>
          <w:rFonts w:ascii="Palatino Linotype" w:hAnsi="Palatino Linotype"/>
        </w:rPr>
        <w:t>.</w:t>
      </w:r>
      <w:r w:rsidRPr="001D7D32">
        <w:rPr>
          <w:rFonts w:ascii="Palatino Linotype" w:hAnsi="Palatino Linotype"/>
        </w:rPr>
        <w:t>)</w:t>
      </w:r>
      <w:r w:rsidR="00A55EA6" w:rsidRPr="001D7D32">
        <w:rPr>
          <w:rFonts w:ascii="Palatino Linotype" w:hAnsi="Palatino Linotype" w:cs="Times New Roman"/>
        </w:rPr>
        <w:t xml:space="preserve"> </w:t>
      </w:r>
      <w:r w:rsidR="00187C75" w:rsidRPr="001D7D32">
        <w:rPr>
          <w:rFonts w:ascii="Palatino Linotype" w:hAnsi="Palatino Linotype" w:cs="Times New Roman"/>
        </w:rPr>
        <w:t>– zwanej dalej „</w:t>
      </w:r>
      <w:r w:rsidR="00187C75" w:rsidRPr="001D7D32">
        <w:rPr>
          <w:rFonts w:ascii="Palatino Linotype" w:hAnsi="Palatino Linotype" w:cs="Times New Roman"/>
          <w:i/>
          <w:iCs/>
        </w:rPr>
        <w:t>ustawą o</w:t>
      </w:r>
      <w:r w:rsidRPr="001D7D32">
        <w:rPr>
          <w:rFonts w:ascii="Palatino Linotype" w:hAnsi="Palatino Linotype" w:cs="Times New Roman"/>
          <w:i/>
          <w:iCs/>
        </w:rPr>
        <w:t> </w:t>
      </w:r>
      <w:r w:rsidR="00187C75" w:rsidRPr="001D7D32">
        <w:rPr>
          <w:rFonts w:ascii="Palatino Linotype" w:hAnsi="Palatino Linotype" w:cs="Times New Roman"/>
          <w:i/>
          <w:iCs/>
        </w:rPr>
        <w:t>informowaniu</w:t>
      </w:r>
      <w:r w:rsidR="00E62E42" w:rsidRPr="001D7D32">
        <w:rPr>
          <w:rFonts w:ascii="Palatino Linotype" w:hAnsi="Palatino Linotype" w:cs="Times New Roman"/>
          <w:i/>
          <w:iCs/>
        </w:rPr>
        <w:t xml:space="preserve"> </w:t>
      </w:r>
      <w:r w:rsidR="00187C75" w:rsidRPr="001D7D32">
        <w:rPr>
          <w:rFonts w:ascii="Palatino Linotype" w:hAnsi="Palatino Linotype" w:cs="Times New Roman"/>
          <w:i/>
          <w:iCs/>
        </w:rPr>
        <w:t>o cenach towarów i usług</w:t>
      </w:r>
      <w:r w:rsidR="00187C75" w:rsidRPr="001D7D32">
        <w:rPr>
          <w:rFonts w:ascii="Palatino Linotype" w:hAnsi="Palatino Linotype" w:cs="Times New Roman"/>
        </w:rPr>
        <w:t>” oraz</w:t>
      </w:r>
      <w:r w:rsidR="00DF4614" w:rsidRPr="001D7D32">
        <w:rPr>
          <w:rFonts w:ascii="Palatino Linotype" w:hAnsi="Palatino Linotype" w:cs="Times New Roman"/>
        </w:rPr>
        <w:t> </w:t>
      </w:r>
      <w:r w:rsidR="00187C75" w:rsidRPr="001D7D32">
        <w:rPr>
          <w:rFonts w:ascii="Palatino Linotype" w:hAnsi="Palatino Linotype" w:cs="Times New Roman"/>
          <w:iCs/>
        </w:rPr>
        <w:t xml:space="preserve">rozporządzenia Ministra </w:t>
      </w:r>
      <w:r w:rsidR="00E62E42" w:rsidRPr="001D7D32">
        <w:rPr>
          <w:rFonts w:ascii="Palatino Linotype" w:hAnsi="Palatino Linotype" w:cs="Times New Roman"/>
          <w:iCs/>
        </w:rPr>
        <w:t>Rozwoju z dnia</w:t>
      </w:r>
      <w:r w:rsidR="00F44D4A" w:rsidRPr="001D7D32">
        <w:rPr>
          <w:rFonts w:ascii="Palatino Linotype" w:hAnsi="Palatino Linotype" w:cs="Times New Roman"/>
          <w:iCs/>
        </w:rPr>
        <w:t xml:space="preserve"> </w:t>
      </w:r>
      <w:r w:rsidR="00E62E42" w:rsidRPr="001D7D32">
        <w:rPr>
          <w:rFonts w:ascii="Palatino Linotype" w:hAnsi="Palatino Linotype" w:cs="Times New Roman"/>
          <w:iCs/>
        </w:rPr>
        <w:t xml:space="preserve">9 grudnia 2015 r. </w:t>
      </w:r>
      <w:r w:rsidR="00187C75" w:rsidRPr="001D7D32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1D7D32">
        <w:rPr>
          <w:rFonts w:ascii="Palatino Linotype" w:hAnsi="Palatino Linotype" w:cs="Times New Roman"/>
          <w:i/>
          <w:iCs/>
        </w:rPr>
        <w:t xml:space="preserve"> i usług</w:t>
      </w:r>
      <w:r w:rsidR="0037088F" w:rsidRPr="001D7D32">
        <w:rPr>
          <w:rFonts w:ascii="Palatino Linotype" w:hAnsi="Palatino Linotype" w:cs="Times New Roman"/>
          <w:i/>
          <w:iCs/>
        </w:rPr>
        <w:t xml:space="preserve"> </w:t>
      </w:r>
      <w:r w:rsidRPr="001D7D32">
        <w:rPr>
          <w:rFonts w:ascii="Palatino Linotype" w:hAnsi="Palatino Linotype"/>
        </w:rPr>
        <w:t>(Dz.</w:t>
      </w:r>
      <w:r w:rsidR="00264720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U. z 2015</w:t>
      </w:r>
      <w:r w:rsidR="00312DA3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r., poz. 2121, t</w:t>
      </w:r>
      <w:r w:rsidR="00E81C59" w:rsidRPr="001D7D32">
        <w:rPr>
          <w:rFonts w:ascii="Palatino Linotype" w:hAnsi="Palatino Linotype"/>
        </w:rPr>
        <w:t>.</w:t>
      </w:r>
      <w:r w:rsidR="00667D9F" w:rsidRPr="001D7D32">
        <w:rPr>
          <w:rFonts w:ascii="Palatino Linotype" w:hAnsi="Palatino Linotype"/>
        </w:rPr>
        <w:t xml:space="preserve"> </w:t>
      </w:r>
      <w:r w:rsidRPr="001D7D32">
        <w:rPr>
          <w:rFonts w:ascii="Palatino Linotype" w:hAnsi="Palatino Linotype"/>
        </w:rPr>
        <w:t>j. z dnia 15.12.2015 r.)</w:t>
      </w:r>
      <w:r w:rsidR="00E62E42" w:rsidRPr="001D7D32">
        <w:rPr>
          <w:rFonts w:ascii="Palatino Linotype" w:hAnsi="Palatino Linotype" w:cs="Times New Roman"/>
          <w:i/>
          <w:iCs/>
        </w:rPr>
        <w:t xml:space="preserve"> </w:t>
      </w:r>
      <w:r w:rsidR="00187C75" w:rsidRPr="001D7D32">
        <w:rPr>
          <w:rFonts w:ascii="Palatino Linotype" w:hAnsi="Palatino Linotype" w:cs="Times New Roman"/>
        </w:rPr>
        <w:t>– zwanego dalej „</w:t>
      </w:r>
      <w:r w:rsidR="00E62E42" w:rsidRPr="001D7D32">
        <w:rPr>
          <w:rFonts w:ascii="Palatino Linotype" w:hAnsi="Palatino Linotype" w:cs="Times New Roman"/>
          <w:i/>
          <w:iCs/>
        </w:rPr>
        <w:t>rozporządzeniem</w:t>
      </w:r>
      <w:r w:rsidR="007435FF" w:rsidRPr="001D7D32">
        <w:rPr>
          <w:rFonts w:ascii="Palatino Linotype" w:hAnsi="Palatino Linotype" w:cs="Times New Roman"/>
          <w:i/>
          <w:iCs/>
        </w:rPr>
        <w:t xml:space="preserve"> </w:t>
      </w:r>
      <w:r w:rsidR="00187C75" w:rsidRPr="001D7D32">
        <w:rPr>
          <w:rFonts w:ascii="Palatino Linotype" w:hAnsi="Palatino Linotype" w:cs="Times New Roman"/>
          <w:i/>
          <w:iCs/>
        </w:rPr>
        <w:t>w</w:t>
      </w:r>
      <w:r w:rsidR="00AE026D" w:rsidRPr="001D7D32">
        <w:rPr>
          <w:rFonts w:ascii="Palatino Linotype" w:hAnsi="Palatino Linotype" w:cs="Times New Roman"/>
          <w:i/>
          <w:iCs/>
        </w:rPr>
        <w:t> </w:t>
      </w:r>
      <w:r w:rsidR="00187C75" w:rsidRPr="001D7D32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1D7D32">
        <w:rPr>
          <w:rFonts w:ascii="Palatino Linotype" w:hAnsi="Palatino Linotype" w:cs="Times New Roman"/>
        </w:rPr>
        <w:t>”.</w:t>
      </w:r>
    </w:p>
    <w:p w14:paraId="67DEA267" w14:textId="55A9EBF7" w:rsidR="00C924BE" w:rsidRPr="001D7D32" w:rsidRDefault="002241C3" w:rsidP="00C701ED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1D7D32">
        <w:rPr>
          <w:rFonts w:ascii="Palatino Linotype" w:hAnsi="Palatino Linotype" w:cs="Times New Roman"/>
        </w:rPr>
        <w:tab/>
      </w:r>
      <w:r w:rsidR="009C677F" w:rsidRPr="001D7D32">
        <w:rPr>
          <w:rFonts w:ascii="Palatino Linotype" w:hAnsi="Palatino Linotype" w:cs="Times New Roman"/>
        </w:rPr>
        <w:t xml:space="preserve">W </w:t>
      </w:r>
      <w:r w:rsidR="00C924BE" w:rsidRPr="001D7D32">
        <w:rPr>
          <w:rFonts w:ascii="Palatino Linotype" w:hAnsi="Palatino Linotype" w:cs="Times New Roman"/>
        </w:rPr>
        <w:t xml:space="preserve">trakcie </w:t>
      </w:r>
      <w:r w:rsidR="009C677F" w:rsidRPr="001D7D32">
        <w:rPr>
          <w:rFonts w:ascii="Palatino Linotype" w:hAnsi="Palatino Linotype" w:cs="Times New Roman"/>
        </w:rPr>
        <w:t>postępowania kontrolnego dokonano sprawdzenia losowo wytypowanych</w:t>
      </w:r>
      <w:r w:rsidR="009C677F" w:rsidRPr="001D7D32">
        <w:rPr>
          <w:rFonts w:ascii="Palatino Linotype" w:eastAsia="Palatino Linotype" w:hAnsi="Palatino Linotype" w:cs="Palatino Linotype"/>
        </w:rPr>
        <w:t xml:space="preserve"> </w:t>
      </w:r>
      <w:r w:rsidR="00C924BE" w:rsidRPr="001D7D32">
        <w:rPr>
          <w:rFonts w:ascii="Palatino Linotype" w:eastAsia="Palatino Linotype" w:hAnsi="Palatino Linotype" w:cs="Palatino Linotype"/>
        </w:rPr>
        <w:t>58</w:t>
      </w:r>
      <w:r w:rsidR="009C677F" w:rsidRPr="001D7D32">
        <w:rPr>
          <w:rFonts w:ascii="Palatino Linotype" w:eastAsia="Palatino Linotype" w:hAnsi="Palatino Linotype" w:cs="Palatino Linotype"/>
        </w:rPr>
        <w:t xml:space="preserve"> </w:t>
      </w:r>
      <w:r w:rsidR="00C924BE" w:rsidRPr="001D7D32">
        <w:rPr>
          <w:rFonts w:ascii="Palatino Linotype" w:eastAsia="Palatino Linotype" w:hAnsi="Palatino Linotype" w:cs="Palatino Linotype"/>
        </w:rPr>
        <w:t>rodzajów dań i produktów</w:t>
      </w:r>
      <w:r w:rsidR="009C677F" w:rsidRPr="001D7D32">
        <w:rPr>
          <w:rFonts w:ascii="Palatino Linotype" w:eastAsia="Palatino Linotype" w:hAnsi="Palatino Linotype" w:cs="Palatino Linotype"/>
        </w:rPr>
        <w:t xml:space="preserve"> </w:t>
      </w:r>
      <w:r w:rsidR="00C924BE" w:rsidRPr="001D7D32">
        <w:rPr>
          <w:rFonts w:ascii="Palatino Linotype" w:eastAsia="Palatino Linotype" w:hAnsi="Palatino Linotype" w:cs="Palatino Linotype"/>
        </w:rPr>
        <w:t>oferowanych w lokalu w dniu kontroli, tj.:</w:t>
      </w:r>
    </w:p>
    <w:p w14:paraId="39694961" w14:textId="72CE3320" w:rsidR="00C924BE" w:rsidRPr="001D7D32" w:rsidRDefault="00725F77" w:rsidP="00C701ED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1D7D32">
        <w:rPr>
          <w:rFonts w:ascii="Palatino Linotype" w:eastAsia="Palatino Linotype" w:hAnsi="Palatino Linotype" w:cs="Palatino Linotype"/>
        </w:rPr>
        <w:t xml:space="preserve">- </w:t>
      </w:r>
      <w:r w:rsidR="00C924BE" w:rsidRPr="001D7D32">
        <w:rPr>
          <w:rFonts w:ascii="Palatino Linotype" w:eastAsia="Palatino Linotype" w:hAnsi="Palatino Linotype" w:cs="Palatino Linotype"/>
        </w:rPr>
        <w:t>24 partie wyrobów kulinarnych</w:t>
      </w:r>
      <w:r w:rsidR="009C677F" w:rsidRPr="001D7D32">
        <w:rPr>
          <w:rFonts w:ascii="Palatino Linotype" w:eastAsia="Palatino Linotype" w:hAnsi="Palatino Linotype" w:cs="Palatino Linotype"/>
        </w:rPr>
        <w:t>,</w:t>
      </w:r>
      <w:r w:rsidR="00C924BE" w:rsidRPr="001D7D32">
        <w:rPr>
          <w:rFonts w:ascii="Palatino Linotype" w:eastAsia="Palatino Linotype" w:hAnsi="Palatino Linotype" w:cs="Palatino Linotype"/>
        </w:rPr>
        <w:t xml:space="preserve"> 5 rodzajów napojów gorących, 7 rodzajów wyrobów sprzedawanych luzem na sztuki, </w:t>
      </w:r>
      <w:r w:rsidR="0009751B" w:rsidRPr="001D7D32">
        <w:rPr>
          <w:rFonts w:ascii="Palatino Linotype" w:eastAsia="Palatino Linotype" w:hAnsi="Palatino Linotype" w:cs="Palatino Linotype"/>
        </w:rPr>
        <w:t xml:space="preserve"> </w:t>
      </w:r>
      <w:r w:rsidR="00C924BE" w:rsidRPr="001D7D32">
        <w:rPr>
          <w:rFonts w:ascii="Palatino Linotype" w:eastAsia="Palatino Linotype" w:hAnsi="Palatino Linotype" w:cs="Palatino Linotype"/>
        </w:rPr>
        <w:t>22 parti</w:t>
      </w:r>
      <w:r w:rsidR="00D77BD7">
        <w:rPr>
          <w:rFonts w:ascii="Palatino Linotype" w:eastAsia="Palatino Linotype" w:hAnsi="Palatino Linotype" w:cs="Palatino Linotype"/>
        </w:rPr>
        <w:t>e</w:t>
      </w:r>
      <w:r w:rsidR="009C677F" w:rsidRPr="001D7D32">
        <w:rPr>
          <w:rFonts w:ascii="Palatino Linotype" w:eastAsia="Palatino Linotype" w:hAnsi="Palatino Linotype" w:cs="Palatino Linotype"/>
        </w:rPr>
        <w:t xml:space="preserve"> </w:t>
      </w:r>
      <w:r w:rsidR="00227F27" w:rsidRPr="001D7D32">
        <w:rPr>
          <w:rFonts w:ascii="Palatino Linotype" w:eastAsia="Palatino Linotype" w:hAnsi="Palatino Linotype" w:cs="Palatino Linotype"/>
        </w:rPr>
        <w:t xml:space="preserve">napojów </w:t>
      </w:r>
      <w:r w:rsidR="009C677F" w:rsidRPr="001D7D32">
        <w:rPr>
          <w:rFonts w:ascii="Palatino Linotype" w:eastAsia="Palatino Linotype" w:hAnsi="Palatino Linotype" w:cs="Palatino Linotype"/>
        </w:rPr>
        <w:t>bezalkoholowych</w:t>
      </w:r>
      <w:r w:rsidR="00C924BE" w:rsidRPr="001D7D32">
        <w:rPr>
          <w:rFonts w:ascii="Palatino Linotype" w:eastAsia="Palatino Linotype" w:hAnsi="Palatino Linotype" w:cs="Palatino Linotype"/>
        </w:rPr>
        <w:t>.</w:t>
      </w:r>
    </w:p>
    <w:p w14:paraId="7C01EF1C" w14:textId="77777777" w:rsidR="001D7D32" w:rsidRPr="001D7D32" w:rsidRDefault="001D7D32" w:rsidP="00C701ED">
      <w:pPr>
        <w:spacing w:after="0" w:line="360" w:lineRule="auto"/>
        <w:jc w:val="both"/>
        <w:rPr>
          <w:rFonts w:ascii="Palatino Linotype" w:eastAsia="Palatino Linotype" w:hAnsi="Palatino Linotype" w:cs="Palatino Linotype"/>
          <w:u w:val="single"/>
        </w:rPr>
      </w:pPr>
    </w:p>
    <w:p w14:paraId="284F1B45" w14:textId="77777777" w:rsidR="00725F77" w:rsidRPr="001D7D32" w:rsidRDefault="009C677F" w:rsidP="00C701ED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1D7D32">
        <w:rPr>
          <w:rFonts w:ascii="Palatino Linotype" w:eastAsia="Palatino Linotype" w:hAnsi="Palatino Linotype" w:cs="Palatino Linotype"/>
          <w:u w:val="single"/>
        </w:rPr>
        <w:t xml:space="preserve"> </w:t>
      </w:r>
      <w:r w:rsidR="00C924BE" w:rsidRPr="001D7D32">
        <w:rPr>
          <w:rFonts w:ascii="Palatino Linotype" w:eastAsia="Palatino Linotype" w:hAnsi="Palatino Linotype" w:cs="Palatino Linotype"/>
          <w:u w:val="single"/>
        </w:rPr>
        <w:t xml:space="preserve"> Zakwestionowano ogółem 46 partii wyrobów</w:t>
      </w:r>
      <w:r w:rsidR="00C924BE" w:rsidRPr="001D7D32">
        <w:rPr>
          <w:rFonts w:ascii="Palatino Linotype" w:eastAsia="Palatino Linotype" w:hAnsi="Palatino Linotype" w:cs="Palatino Linotype"/>
        </w:rPr>
        <w:t xml:space="preserve"> </w:t>
      </w:r>
      <w:r w:rsidR="00725F77" w:rsidRPr="001D7D32">
        <w:rPr>
          <w:rFonts w:ascii="Palatino Linotype" w:eastAsia="Palatino Linotype" w:hAnsi="Palatino Linotype" w:cs="Palatino Linotype"/>
        </w:rPr>
        <w:t xml:space="preserve">, tj.: </w:t>
      </w:r>
    </w:p>
    <w:p w14:paraId="18A61184" w14:textId="4E83B169" w:rsidR="00725F77" w:rsidRPr="001D7D32" w:rsidRDefault="00725F77" w:rsidP="00DD026D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21 partii wyrobów kulinarnych oferowanych w karcie menu z uwagi na brak 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lastRenderedPageBreak/>
        <w:t>informacji umożliwiających konsumentom identyfikacj</w:t>
      </w:r>
      <w:r w:rsidR="00B872FF" w:rsidRPr="001D7D32">
        <w:rPr>
          <w:rFonts w:ascii="Palatino Linotype" w:eastAsia="Palatino Linotype" w:hAnsi="Palatino Linotype" w:cs="Palatino Linotype"/>
          <w:sz w:val="22"/>
          <w:szCs w:val="22"/>
        </w:rPr>
        <w:t>ę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ceny z potraw</w:t>
      </w:r>
      <w:r w:rsidR="00B872FF" w:rsidRPr="001D7D32">
        <w:rPr>
          <w:rFonts w:ascii="Palatino Linotype" w:eastAsia="Palatino Linotype" w:hAnsi="Palatino Linotype" w:cs="Palatino Linotype"/>
          <w:sz w:val="22"/>
          <w:szCs w:val="22"/>
        </w:rPr>
        <w:t>ą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lub wyrobem,</w:t>
      </w:r>
      <w:r w:rsidR="00B872FF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szczególności pełnej nazwy potrawy lub wyrobu, pod którą jest on sprzedawany oraz braku </w:t>
      </w:r>
      <w:r w:rsidR="00FA473C">
        <w:rPr>
          <w:rFonts w:ascii="Palatino Linotype" w:eastAsia="Palatino Linotype" w:hAnsi="Palatino Linotype" w:cs="Palatino Linotype"/>
          <w:sz w:val="22"/>
          <w:szCs w:val="22"/>
        </w:rPr>
        <w:t xml:space="preserve">określenia ilości </w:t>
      </w:r>
      <w:r w:rsidR="00B872FF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potrawy lub wyrobu tj. gramatury lub </w:t>
      </w:r>
      <w:r w:rsidR="00FA473C">
        <w:rPr>
          <w:rFonts w:ascii="Palatino Linotype" w:eastAsia="Palatino Linotype" w:hAnsi="Palatino Linotype" w:cs="Palatino Linotype"/>
          <w:sz w:val="22"/>
          <w:szCs w:val="22"/>
        </w:rPr>
        <w:t>objętości</w:t>
      </w:r>
      <w:r w:rsidR="00B872FF" w:rsidRPr="001D7D32">
        <w:rPr>
          <w:rFonts w:ascii="Palatino Linotype" w:eastAsia="Palatino Linotype" w:hAnsi="Palatino Linotype" w:cs="Palatino Linotype"/>
          <w:sz w:val="22"/>
          <w:szCs w:val="22"/>
        </w:rPr>
        <w:t>, do który</w:t>
      </w:r>
      <w:r w:rsidR="00FA473C">
        <w:rPr>
          <w:rFonts w:ascii="Palatino Linotype" w:eastAsia="Palatino Linotype" w:hAnsi="Palatino Linotype" w:cs="Palatino Linotype"/>
          <w:sz w:val="22"/>
          <w:szCs w:val="22"/>
        </w:rPr>
        <w:t>ch odnosi się uwidoczniona cena. Były to:</w:t>
      </w:r>
    </w:p>
    <w:p w14:paraId="6F86A89F" w14:textId="4BECCC5E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Dorsz w zestawie z ziemniakami i surówką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20 zł,</w:t>
      </w:r>
    </w:p>
    <w:p w14:paraId="1BFFE09D" w14:textId="4E4F1BDD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Schabowy w zestawie z ziemniakami i surówką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19 zł,</w:t>
      </w:r>
    </w:p>
    <w:p w14:paraId="42589C76" w14:textId="5101D4D7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3.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Filet drobiowy w zestawie z ziemniakami i surówką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19 zł,</w:t>
      </w:r>
    </w:p>
    <w:p w14:paraId="5C7721E6" w14:textId="0DF02681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4.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1D7D32">
        <w:rPr>
          <w:rFonts w:ascii="Palatino Linotype" w:eastAsia="Palatino Linotype" w:hAnsi="Palatino Linotype" w:cs="Palatino Linotype"/>
          <w:sz w:val="22"/>
          <w:szCs w:val="22"/>
        </w:rPr>
        <w:t>Devolay</w:t>
      </w:r>
      <w:proofErr w:type="spellEnd"/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z frytkami i surówką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20 zł,</w:t>
      </w:r>
    </w:p>
    <w:p w14:paraId="615C55E3" w14:textId="6EAA14E2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5.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Pierogi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12 zł,</w:t>
      </w:r>
    </w:p>
    <w:p w14:paraId="2E57BD6F" w14:textId="35072884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6.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Gulasz wieprzowy z ziemniakami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19 zł,</w:t>
      </w:r>
    </w:p>
    <w:p w14:paraId="770B083D" w14:textId="55ABA5DE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7.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Makaron z pesto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13 zł,</w:t>
      </w:r>
    </w:p>
    <w:p w14:paraId="7D47FFD9" w14:textId="20D63B3F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8.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1D7D32">
        <w:rPr>
          <w:rFonts w:ascii="Palatino Linotype" w:eastAsia="Palatino Linotype" w:hAnsi="Palatino Linotype" w:cs="Palatino Linotype"/>
          <w:sz w:val="22"/>
          <w:szCs w:val="22"/>
        </w:rPr>
        <w:t>Świeżonka</w:t>
      </w:r>
      <w:proofErr w:type="spellEnd"/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20 zł,</w:t>
      </w:r>
    </w:p>
    <w:p w14:paraId="4E2F130E" w14:textId="45993014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9.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Kotlet świętokrzyski z ziemniakami i surówką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20 zł,</w:t>
      </w:r>
    </w:p>
    <w:p w14:paraId="7EFAD739" w14:textId="00EAAA70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10.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Naleśniki na słodko lub ze szpinakiem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7 zł,</w:t>
      </w:r>
    </w:p>
    <w:p w14:paraId="781FAF6C" w14:textId="739D9F06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11.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Kiełbasa na gorąco z chlebem, ketchupem, musztardą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12 zł,</w:t>
      </w:r>
    </w:p>
    <w:p w14:paraId="7299BD0A" w14:textId="011DE9C3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12.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Jajecznica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9 zł,</w:t>
      </w:r>
    </w:p>
    <w:p w14:paraId="0EF61DC0" w14:textId="3373EB7D" w:rsidR="00725F77" w:rsidRPr="001D7D32" w:rsidRDefault="00725F77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13.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Parówki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9 zł,</w:t>
      </w:r>
    </w:p>
    <w:p w14:paraId="1FA223A6" w14:textId="67B204ED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14.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Barszcz z uszkami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8 zł,</w:t>
      </w:r>
    </w:p>
    <w:p w14:paraId="2A3E6229" w14:textId="4053BE22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15.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Kapuśniak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8 zł,</w:t>
      </w:r>
    </w:p>
    <w:p w14:paraId="364883FB" w14:textId="298DCF3A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16.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Rosół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8 zł,</w:t>
      </w:r>
    </w:p>
    <w:p w14:paraId="16FBF9CB" w14:textId="5C9DB74C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17.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Żurek z jajkiem i kiełbasą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9 zł,</w:t>
      </w:r>
    </w:p>
    <w:p w14:paraId="5BAAB0C5" w14:textId="1C50A384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18.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Fasolka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9 zł,</w:t>
      </w:r>
    </w:p>
    <w:p w14:paraId="3E4C4F1B" w14:textId="25A7400B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19.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Flaczki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9 zł,</w:t>
      </w:r>
    </w:p>
    <w:p w14:paraId="10839AF9" w14:textId="2CA088A7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20.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Gulaszowa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9 zł,</w:t>
      </w:r>
    </w:p>
    <w:p w14:paraId="23DD05F8" w14:textId="58681954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21</w:t>
      </w:r>
      <w:r w:rsidRPr="001D7D3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Frytki</w:t>
      </w:r>
      <w:r w:rsidR="006E0EBD" w:rsidRPr="001D7D32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 cenie 5 zł.</w:t>
      </w:r>
    </w:p>
    <w:p w14:paraId="7FA0EBE4" w14:textId="44C12038" w:rsidR="00A72FBA" w:rsidRPr="001D7D32" w:rsidRDefault="0028371C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</w:t>
      </w:r>
      <w:r w:rsidR="00A72FBA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Ze względu na brak pełnej nazwy zakwestionowano potrawy wymienione </w:t>
      </w:r>
      <w:r w:rsidR="00FA473C">
        <w:rPr>
          <w:rFonts w:ascii="Palatino Linotype" w:eastAsia="Palatino Linotype" w:hAnsi="Palatino Linotype" w:cs="Palatino Linotype"/>
          <w:sz w:val="22"/>
          <w:szCs w:val="22"/>
        </w:rPr>
        <w:t>w pozycji:</w:t>
      </w:r>
      <w:r w:rsidR="00AF6033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4,</w:t>
      </w:r>
      <w:r w:rsidR="00A72FBA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5, 8 i 9.</w:t>
      </w:r>
    </w:p>
    <w:p w14:paraId="05490E71" w14:textId="0987F1E3" w:rsidR="00E869F1" w:rsidRPr="001D7D32" w:rsidRDefault="00E869F1" w:rsidP="00FA473C">
      <w:pPr>
        <w:spacing w:after="0" w:line="360" w:lineRule="auto"/>
        <w:ind w:firstLine="142"/>
        <w:jc w:val="both"/>
        <w:rPr>
          <w:rFonts w:ascii="Palatino Linotype" w:hAnsi="Palatino Linotype"/>
          <w:i/>
        </w:rPr>
      </w:pPr>
      <w:r w:rsidRPr="001D7D32">
        <w:rPr>
          <w:rFonts w:ascii="Palatino Linotype" w:hAnsi="Palatino Linotype"/>
        </w:rPr>
        <w:t>Narusza to przepisy art. 4  </w:t>
      </w:r>
      <w:r w:rsidRPr="0028371C">
        <w:rPr>
          <w:rFonts w:ascii="Palatino Linotype" w:hAnsi="Palatino Linotype"/>
          <w:i/>
        </w:rPr>
        <w:t>ustawy</w:t>
      </w:r>
      <w:r w:rsidRPr="001D7D32">
        <w:rPr>
          <w:rFonts w:ascii="Palatino Linotype" w:hAnsi="Palatino Linotype"/>
          <w:i/>
        </w:rPr>
        <w:t xml:space="preserve"> o informowaniu o cenach towarów i usług</w:t>
      </w:r>
      <w:r w:rsidRPr="001D7D32">
        <w:rPr>
          <w:rFonts w:ascii="Palatino Linotype" w:hAnsi="Palatino Linotype"/>
        </w:rPr>
        <w:t xml:space="preserve"> w związku z</w:t>
      </w:r>
      <w:r w:rsidR="0028371C">
        <w:rPr>
          <w:rFonts w:ascii="Palatino Linotype" w:hAnsi="Palatino Linotype"/>
        </w:rPr>
        <w:t> </w:t>
      </w:r>
      <w:r w:rsidRPr="001D7D32">
        <w:rPr>
          <w:rFonts w:ascii="Palatino Linotype" w:hAnsi="Palatino Linotype"/>
        </w:rPr>
        <w:t xml:space="preserve"> §</w:t>
      </w:r>
      <w:r w:rsidR="0028371C">
        <w:rPr>
          <w:rFonts w:ascii="Palatino Linotype" w:hAnsi="Palatino Linotype"/>
        </w:rPr>
        <w:t> </w:t>
      </w:r>
      <w:r w:rsidRPr="001D7D32">
        <w:rPr>
          <w:rFonts w:ascii="Palatino Linotype" w:hAnsi="Palatino Linotype"/>
        </w:rPr>
        <w:t>9</w:t>
      </w:r>
      <w:r w:rsidR="0028371C">
        <w:rPr>
          <w:rFonts w:ascii="Palatino Linotype" w:hAnsi="Palatino Linotype"/>
        </w:rPr>
        <w:t> </w:t>
      </w:r>
      <w:r w:rsidRPr="00140D15">
        <w:rPr>
          <w:rFonts w:ascii="Palatino Linotype" w:hAnsi="Palatino Linotype"/>
          <w:i/>
          <w:iCs/>
        </w:rPr>
        <w:t xml:space="preserve">rozporządzenia </w:t>
      </w:r>
      <w:r w:rsidRPr="001D7D32">
        <w:rPr>
          <w:rFonts w:ascii="Palatino Linotype" w:hAnsi="Palatino Linotype"/>
          <w:i/>
        </w:rPr>
        <w:t>w sprawie uwidaczniania cen towarów i usług.</w:t>
      </w:r>
    </w:p>
    <w:p w14:paraId="7949CF49" w14:textId="67533E82" w:rsidR="00CA12AD" w:rsidRPr="001D7D32" w:rsidRDefault="00DD026D" w:rsidP="00DD026D">
      <w:pPr>
        <w:pStyle w:val="Tekstpodstawowy31"/>
        <w:numPr>
          <w:ilvl w:val="0"/>
          <w:numId w:val="23"/>
        </w:numPr>
        <w:tabs>
          <w:tab w:val="left" w:pos="9639"/>
          <w:tab w:val="left" w:pos="9923"/>
        </w:tabs>
        <w:spacing w:line="360" w:lineRule="auto"/>
        <w:ind w:left="142" w:hanging="14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r w:rsidR="00CA12AD" w:rsidRPr="001D7D32">
        <w:rPr>
          <w:rFonts w:ascii="Palatino Linotype" w:eastAsia="Palatino Linotype" w:hAnsi="Palatino Linotype" w:cs="Palatino Linotype"/>
          <w:sz w:val="22"/>
          <w:szCs w:val="22"/>
        </w:rPr>
        <w:t>3 rodzaje produktów oferowanych do sprzedaży luzem na sztuki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z uwagi na brak uwidocznienia ceny sprzedaży</w:t>
      </w:r>
      <w:r w:rsidR="00FA473C">
        <w:rPr>
          <w:rFonts w:ascii="Palatino Linotype" w:eastAsia="Palatino Linotype" w:hAnsi="Palatino Linotype" w:cs="Palatino Linotype"/>
          <w:sz w:val="22"/>
          <w:szCs w:val="22"/>
        </w:rPr>
        <w:t xml:space="preserve"> :</w:t>
      </w:r>
    </w:p>
    <w:p w14:paraId="0D6355E9" w14:textId="2C45B00F" w:rsidR="00CA12AD" w:rsidRPr="001D7D32" w:rsidRDefault="00AF6033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lastRenderedPageBreak/>
        <w:t>1</w:t>
      </w:r>
      <w:r w:rsidR="00CA12AD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CA12AD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Jagodziankę,</w:t>
      </w:r>
    </w:p>
    <w:p w14:paraId="36E37874" w14:textId="087FEC72" w:rsidR="00CA12AD" w:rsidRPr="001D7D32" w:rsidRDefault="00CA12AD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Babeczkę z serem,</w:t>
      </w:r>
    </w:p>
    <w:p w14:paraId="4F90C571" w14:textId="32289BFB" w:rsidR="00CA12AD" w:rsidRPr="001D7D32" w:rsidRDefault="00AF6033" w:rsidP="00CA12AD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3</w:t>
      </w:r>
      <w:r w:rsidR="00CA12AD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CA12AD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Kanapkę.</w:t>
      </w:r>
    </w:p>
    <w:p w14:paraId="7BDC7C6F" w14:textId="23EED729" w:rsidR="00D77BD7" w:rsidRPr="001D7D32" w:rsidRDefault="00E869F1" w:rsidP="00D77BD7">
      <w:pPr>
        <w:spacing w:after="0" w:line="360" w:lineRule="auto"/>
        <w:ind w:firstLine="142"/>
        <w:jc w:val="both"/>
        <w:rPr>
          <w:rFonts w:ascii="Palatino Linotype" w:hAnsi="Palatino Linotype"/>
          <w:i/>
        </w:rPr>
      </w:pPr>
      <w:r w:rsidRPr="001D7D32">
        <w:rPr>
          <w:rFonts w:ascii="Palatino Linotype" w:hAnsi="Palatino Linotype"/>
        </w:rPr>
        <w:t xml:space="preserve">Narusza to przepisy art. 4 ust.1 </w:t>
      </w:r>
      <w:r w:rsidRPr="00140D15">
        <w:rPr>
          <w:rFonts w:ascii="Palatino Linotype" w:hAnsi="Palatino Linotype"/>
          <w:i/>
        </w:rPr>
        <w:t xml:space="preserve">ustawy </w:t>
      </w:r>
      <w:r w:rsidRPr="001D7D32">
        <w:rPr>
          <w:rFonts w:ascii="Palatino Linotype" w:hAnsi="Palatino Linotype"/>
          <w:i/>
        </w:rPr>
        <w:t>o informowaniu o cenach towarów i usług</w:t>
      </w:r>
      <w:r w:rsidRPr="001D7D32">
        <w:rPr>
          <w:rFonts w:ascii="Palatino Linotype" w:hAnsi="Palatino Linotype"/>
        </w:rPr>
        <w:t xml:space="preserve"> </w:t>
      </w:r>
      <w:r w:rsidR="00D77BD7" w:rsidRPr="001D7D32">
        <w:rPr>
          <w:rFonts w:ascii="Palatino Linotype" w:hAnsi="Palatino Linotype"/>
        </w:rPr>
        <w:t xml:space="preserve">w związku </w:t>
      </w:r>
      <w:r w:rsidR="00140D15">
        <w:rPr>
          <w:rFonts w:ascii="Palatino Linotype" w:hAnsi="Palatino Linotype"/>
        </w:rPr>
        <w:t xml:space="preserve">     </w:t>
      </w:r>
      <w:r w:rsidR="00D77BD7" w:rsidRPr="001D7D32">
        <w:rPr>
          <w:rFonts w:ascii="Palatino Linotype" w:hAnsi="Palatino Linotype"/>
        </w:rPr>
        <w:t>z</w:t>
      </w:r>
      <w:r w:rsidR="00140D15">
        <w:rPr>
          <w:rFonts w:ascii="Palatino Linotype" w:hAnsi="Palatino Linotype"/>
        </w:rPr>
        <w:t> </w:t>
      </w:r>
      <w:r w:rsidR="00D77BD7" w:rsidRPr="001D7D32">
        <w:rPr>
          <w:rFonts w:ascii="Palatino Linotype" w:hAnsi="Palatino Linotype"/>
        </w:rPr>
        <w:t xml:space="preserve"> § </w:t>
      </w:r>
      <w:r w:rsidR="00D77BD7">
        <w:rPr>
          <w:rFonts w:ascii="Palatino Linotype" w:hAnsi="Palatino Linotype"/>
        </w:rPr>
        <w:t>3</w:t>
      </w:r>
      <w:r w:rsidR="00D77BD7" w:rsidRPr="00140D15">
        <w:rPr>
          <w:rFonts w:ascii="Palatino Linotype" w:hAnsi="Palatino Linotype"/>
          <w:i/>
          <w:iCs/>
        </w:rPr>
        <w:t xml:space="preserve"> rozporządzeni</w:t>
      </w:r>
      <w:r w:rsidR="00140D15" w:rsidRPr="00140D15">
        <w:rPr>
          <w:rFonts w:ascii="Palatino Linotype" w:hAnsi="Palatino Linotype"/>
          <w:i/>
          <w:iCs/>
        </w:rPr>
        <w:t>a</w:t>
      </w:r>
      <w:r w:rsidR="00D77BD7" w:rsidRPr="001D7D32">
        <w:rPr>
          <w:rFonts w:ascii="Palatino Linotype" w:hAnsi="Palatino Linotype"/>
          <w:i/>
        </w:rPr>
        <w:t xml:space="preserve"> w sprawie uwidaczniania cen towarów i usług.</w:t>
      </w:r>
    </w:p>
    <w:p w14:paraId="745A0BD2" w14:textId="1CC10834" w:rsidR="0009751B" w:rsidRPr="001D7D32" w:rsidRDefault="0009751B" w:rsidP="00E869F1">
      <w:pPr>
        <w:pStyle w:val="Tekstpodstawowy31"/>
        <w:numPr>
          <w:ilvl w:val="0"/>
          <w:numId w:val="22"/>
        </w:numPr>
        <w:tabs>
          <w:tab w:val="left" w:pos="9639"/>
          <w:tab w:val="left" w:pos="9923"/>
        </w:tabs>
        <w:spacing w:line="360" w:lineRule="auto"/>
        <w:ind w:left="28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22 partie napojów bezalkoholowych w opakowaniach jednostkowych </w:t>
      </w:r>
      <w:r w:rsidR="00AF6033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oferowanych                    w witrynie chłodniczej, 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>z uwagi na brak uwidocznienia ceny jednostkowej w przeliczeniu odpowiednio na 1</w:t>
      </w:r>
      <w:r w:rsidR="00AF6033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>l</w:t>
      </w:r>
      <w:r w:rsidR="00AF6033" w:rsidRPr="001D7D32">
        <w:rPr>
          <w:rFonts w:ascii="Palatino Linotype" w:eastAsia="Palatino Linotype" w:hAnsi="Palatino Linotype" w:cs="Palatino Linotype"/>
          <w:sz w:val="22"/>
          <w:szCs w:val="22"/>
        </w:rPr>
        <w:t>itr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lub 100 m</w:t>
      </w:r>
      <w:r w:rsidR="00AF6033" w:rsidRPr="001D7D32">
        <w:rPr>
          <w:rFonts w:ascii="Palatino Linotype" w:eastAsia="Palatino Linotype" w:hAnsi="Palatino Linotype" w:cs="Palatino Linotype"/>
          <w:sz w:val="22"/>
          <w:szCs w:val="22"/>
        </w:rPr>
        <w:t>ililitrów</w:t>
      </w:r>
      <w:r w:rsidR="00D77BD7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FA473C">
        <w:rPr>
          <w:rFonts w:ascii="Palatino Linotype" w:eastAsia="Palatino Linotype" w:hAnsi="Palatino Linotype" w:cs="Palatino Linotype"/>
          <w:sz w:val="22"/>
          <w:szCs w:val="22"/>
        </w:rPr>
        <w:t>tj.</w:t>
      </w:r>
      <w:r w:rsidR="001D7D32" w:rsidRPr="001D7D32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3D847804" w14:textId="391D1502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Sprite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1DFD0DB1" w14:textId="2BBBB715" w:rsidR="0009751B" w:rsidRPr="001D7D32" w:rsidRDefault="0009751B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2.</w:t>
      </w:r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1D7D32">
        <w:rPr>
          <w:rFonts w:ascii="Palatino Linotype" w:eastAsia="Palatino Linotype" w:hAnsi="Palatino Linotype" w:cs="Palatino Linotype"/>
          <w:sz w:val="22"/>
          <w:szCs w:val="22"/>
        </w:rPr>
        <w:t>Kinley</w:t>
      </w:r>
      <w:proofErr w:type="spellEnd"/>
      <w:r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100309C8" w14:textId="44464AC7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3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Fanta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pomarańczowa 0,5 l, w cenie 4,99 zł/szt.,</w:t>
      </w:r>
    </w:p>
    <w:p w14:paraId="5F9B0643" w14:textId="7E6EB2D3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4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Fanta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zero 0,5 l, w cenie 4,99 zł/szt.,</w:t>
      </w:r>
    </w:p>
    <w:p w14:paraId="594C128D" w14:textId="62F4C738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5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Fanta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owocowa 0,5 l, w cenie 4,99 zł/szt.,</w:t>
      </w:r>
    </w:p>
    <w:p w14:paraId="56709FBC" w14:textId="62D8E319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6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Napój energetyczny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Burn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250 ml, w cenie 5,50 zł/szt.,</w:t>
      </w:r>
    </w:p>
    <w:p w14:paraId="39ACDA72" w14:textId="00215CFB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7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original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37451783" w14:textId="506813BA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8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zero cukru 0,5 l, w cenie 4,99 zł/szt.,</w:t>
      </w:r>
    </w:p>
    <w:p w14:paraId="3453EF96" w14:textId="29FBE3BB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9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cherry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131B1DAB" w14:textId="361C2234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10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lime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124DEA3D" w14:textId="06416D1A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11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orange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vanilla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521FD3B7" w14:textId="4FE32F96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12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original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250 ml, w cenie 3,99 zł/szt.,</w:t>
      </w:r>
    </w:p>
    <w:p w14:paraId="2A09FE1B" w14:textId="647EE8AB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13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Coca Cola zero cukru 250 ml, w cenie 3,99 zł/szt.,</w:t>
      </w:r>
    </w:p>
    <w:p w14:paraId="5C66177E" w14:textId="05D4455F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14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Fuze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tea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green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53A013C4" w14:textId="407DC0A0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15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Fuze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tea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black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lemon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3F231B9F" w14:textId="7FC2F44B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16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Fuze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tea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black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peach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hibiskus 0,5 l, w cenie 4,99 zł/szt.,</w:t>
      </w:r>
    </w:p>
    <w:p w14:paraId="40E77F4C" w14:textId="183C0FB2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17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Fuze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tea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peach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0,5 l, w cenie 4,99 zł/szt.,</w:t>
      </w:r>
    </w:p>
    <w:p w14:paraId="0C0B6CF7" w14:textId="2F1C0532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18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Cappy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pomarańczowy 330 ml, w cenie 4,99 zł/szt.,</w:t>
      </w:r>
    </w:p>
    <w:p w14:paraId="2D5FF7DA" w14:textId="32DA5FD5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19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Cappy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jabłkowy 330 ml, w cenie 4,99 zł/szt.,</w:t>
      </w:r>
    </w:p>
    <w:p w14:paraId="55B441E8" w14:textId="26EB10CE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20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>Cappy</w:t>
      </w:r>
      <w:proofErr w:type="spellEnd"/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multiwitamina 330 ml, w cenie 4,99 zł/szt.,</w:t>
      </w:r>
    </w:p>
    <w:p w14:paraId="7F5147B4" w14:textId="02C80FF0" w:rsidR="0009751B" w:rsidRPr="001D7D32" w:rsidRDefault="00AF6033" w:rsidP="0009751B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21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Woda mineralna gazowana Kropla Beskidu 0,5 l, w cenie 3,50 zł/szt.,</w:t>
      </w:r>
    </w:p>
    <w:p w14:paraId="5D1EAFD4" w14:textId="5B19467A" w:rsidR="00CA12AD" w:rsidRPr="001D7D32" w:rsidRDefault="00AF6033" w:rsidP="00725F7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22</w:t>
      </w:r>
      <w:r w:rsidR="0009751B" w:rsidRPr="001D7D32">
        <w:rPr>
          <w:rFonts w:ascii="Palatino Linotype" w:eastAsia="Palatino Linotype" w:hAnsi="Palatino Linotype" w:cs="Palatino Linotype"/>
          <w:bCs/>
          <w:sz w:val="22"/>
          <w:szCs w:val="22"/>
        </w:rPr>
        <w:t>.</w:t>
      </w:r>
      <w:r w:rsidR="0009751B" w:rsidRPr="001D7D32">
        <w:rPr>
          <w:rFonts w:ascii="Palatino Linotype" w:eastAsia="Palatino Linotype" w:hAnsi="Palatino Linotype" w:cs="Palatino Linotype"/>
          <w:sz w:val="22"/>
          <w:szCs w:val="22"/>
        </w:rPr>
        <w:t xml:space="preserve"> Woda mineralna niegazowana Kropla Beskidu 0,5 l, w cenie 3,50 zł/szt.</w:t>
      </w:r>
    </w:p>
    <w:p w14:paraId="7AFEF7D1" w14:textId="5E5A7ED4" w:rsidR="005903D0" w:rsidRPr="001D7D32" w:rsidRDefault="00FA473C" w:rsidP="00DC6C8C">
      <w:pPr>
        <w:pStyle w:val="Tekstpodstawowy31"/>
        <w:tabs>
          <w:tab w:val="left" w:pos="709"/>
          <w:tab w:val="left" w:pos="9923"/>
        </w:tabs>
        <w:spacing w:line="360" w:lineRule="auto"/>
        <w:ind w:right="-103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ab/>
      </w:r>
      <w:r w:rsidR="001D7D32">
        <w:rPr>
          <w:rFonts w:ascii="Palatino Linotype" w:hAnsi="Palatino Linotype"/>
          <w:sz w:val="22"/>
          <w:szCs w:val="22"/>
        </w:rPr>
        <w:t>P</w:t>
      </w:r>
      <w:r w:rsidR="00DC6C8C" w:rsidRPr="001D7D32">
        <w:rPr>
          <w:rFonts w:ascii="Palatino Linotype" w:hAnsi="Palatino Linotype"/>
          <w:sz w:val="22"/>
          <w:szCs w:val="22"/>
        </w:rPr>
        <w:t>owyższe n</w:t>
      </w:r>
      <w:r w:rsidR="005903D0" w:rsidRPr="001D7D32">
        <w:rPr>
          <w:rFonts w:ascii="Palatino Linotype" w:hAnsi="Palatino Linotype"/>
          <w:sz w:val="22"/>
          <w:szCs w:val="22"/>
        </w:rPr>
        <w:t>arusza  przepisy art. 4 ust. 1</w:t>
      </w:r>
      <w:r w:rsidR="00301186" w:rsidRPr="001D7D32">
        <w:rPr>
          <w:rFonts w:ascii="Palatino Linotype" w:hAnsi="Palatino Linotype"/>
          <w:sz w:val="22"/>
          <w:szCs w:val="22"/>
        </w:rPr>
        <w:t xml:space="preserve"> i 2</w:t>
      </w:r>
      <w:r w:rsidR="005903D0" w:rsidRPr="001D7D32">
        <w:rPr>
          <w:rFonts w:ascii="Palatino Linotype" w:hAnsi="Palatino Linotype"/>
          <w:sz w:val="22"/>
          <w:szCs w:val="22"/>
        </w:rPr>
        <w:t xml:space="preserve"> </w:t>
      </w:r>
      <w:r w:rsidR="005903D0" w:rsidRPr="001D7D32">
        <w:rPr>
          <w:rFonts w:ascii="Palatino Linotype" w:hAnsi="Palatino Linotype"/>
          <w:i/>
          <w:iCs/>
          <w:sz w:val="22"/>
          <w:szCs w:val="22"/>
        </w:rPr>
        <w:t>ustawy o informowaniu o cenach towarów i usług</w:t>
      </w:r>
      <w:r w:rsidR="005903D0" w:rsidRPr="001D7D32">
        <w:rPr>
          <w:rFonts w:ascii="Palatino Linotype" w:hAnsi="Palatino Linotype"/>
          <w:sz w:val="22"/>
          <w:szCs w:val="22"/>
        </w:rPr>
        <w:t xml:space="preserve"> w związku z przepisami § 3, § 4 </w:t>
      </w:r>
      <w:r w:rsidR="005903D0" w:rsidRPr="00140D15">
        <w:rPr>
          <w:rFonts w:ascii="Palatino Linotype" w:hAnsi="Palatino Linotype"/>
          <w:i/>
          <w:iCs/>
          <w:sz w:val="22"/>
          <w:szCs w:val="22"/>
        </w:rPr>
        <w:t>rozporządzenia</w:t>
      </w:r>
      <w:r w:rsidR="00325AFE" w:rsidRPr="001D7D32">
        <w:rPr>
          <w:rFonts w:ascii="Palatino Linotype" w:hAnsi="Palatino Linotype"/>
          <w:sz w:val="22"/>
          <w:szCs w:val="22"/>
        </w:rPr>
        <w:t xml:space="preserve"> </w:t>
      </w:r>
      <w:r w:rsidR="005903D0" w:rsidRPr="001D7D32">
        <w:rPr>
          <w:rFonts w:ascii="Palatino Linotype" w:hAnsi="Palatino Linotype"/>
          <w:i/>
          <w:iCs/>
          <w:sz w:val="22"/>
          <w:szCs w:val="22"/>
        </w:rPr>
        <w:t>w sprawie uwidaczniania cen towarów i usług.</w:t>
      </w:r>
    </w:p>
    <w:p w14:paraId="23835F38" w14:textId="02FCEE4B" w:rsidR="00D23F04" w:rsidRPr="001D7D32" w:rsidRDefault="00E93C50" w:rsidP="001D7D32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1D7D32">
        <w:rPr>
          <w:rFonts w:ascii="Palatino Linotype" w:hAnsi="Palatino Linotype" w:cs="Times New Roman"/>
        </w:rPr>
        <w:t>Szczegółowy przebieg postępowania kontrolnego został udokumentowany</w:t>
      </w:r>
      <w:r w:rsidR="00E27FAA" w:rsidRPr="001D7D32">
        <w:rPr>
          <w:rFonts w:ascii="Palatino Linotype" w:hAnsi="Palatino Linotype" w:cs="Times New Roman"/>
        </w:rPr>
        <w:t xml:space="preserve"> </w:t>
      </w:r>
      <w:r w:rsidR="003C59C9" w:rsidRPr="001D7D32">
        <w:rPr>
          <w:rFonts w:ascii="Palatino Linotype" w:hAnsi="Palatino Linotype" w:cs="Times New Roman"/>
        </w:rPr>
        <w:t>w</w:t>
      </w:r>
      <w:r w:rsidR="00C07D1A" w:rsidRPr="001D7D32">
        <w:rPr>
          <w:rFonts w:ascii="Palatino Linotype" w:hAnsi="Palatino Linotype" w:cs="Times New Roman"/>
        </w:rPr>
        <w:t> </w:t>
      </w:r>
      <w:r w:rsidR="00C96C6E" w:rsidRPr="001D7D32">
        <w:rPr>
          <w:rFonts w:ascii="Palatino Linotype" w:hAnsi="Palatino Linotype" w:cs="Times New Roman"/>
        </w:rPr>
        <w:t>protokole</w:t>
      </w:r>
      <w:r w:rsidR="00E27FAA" w:rsidRPr="001D7D32">
        <w:rPr>
          <w:rFonts w:ascii="Palatino Linotype" w:hAnsi="Palatino Linotype" w:cs="Times New Roman"/>
        </w:rPr>
        <w:t xml:space="preserve"> </w:t>
      </w:r>
      <w:r w:rsidR="00C96C6E" w:rsidRPr="001D7D32">
        <w:rPr>
          <w:rFonts w:ascii="Palatino Linotype" w:hAnsi="Palatino Linotype" w:cs="Times New Roman"/>
        </w:rPr>
        <w:t>kontroli</w:t>
      </w:r>
      <w:r w:rsidR="00E27FAA" w:rsidRPr="001D7D32">
        <w:rPr>
          <w:rFonts w:ascii="Palatino Linotype" w:hAnsi="Palatino Linotype" w:cs="Times New Roman"/>
        </w:rPr>
        <w:t xml:space="preserve"> </w:t>
      </w:r>
      <w:r w:rsidR="00C96C6E" w:rsidRPr="001D7D32">
        <w:rPr>
          <w:rFonts w:ascii="Palatino Linotype" w:hAnsi="Palatino Linotype" w:cs="Times New Roman"/>
        </w:rPr>
        <w:t>nr KHU.8361.</w:t>
      </w:r>
      <w:r w:rsidR="00757500" w:rsidRPr="001D7D32">
        <w:rPr>
          <w:rFonts w:ascii="Palatino Linotype" w:hAnsi="Palatino Linotype" w:cs="Times New Roman"/>
        </w:rPr>
        <w:t>23</w:t>
      </w:r>
      <w:r w:rsidR="00DC6C8C" w:rsidRPr="001D7D32">
        <w:rPr>
          <w:rFonts w:ascii="Palatino Linotype" w:hAnsi="Palatino Linotype" w:cs="Times New Roman"/>
        </w:rPr>
        <w:t>2</w:t>
      </w:r>
      <w:r w:rsidRPr="001D7D32">
        <w:rPr>
          <w:rFonts w:ascii="Palatino Linotype" w:hAnsi="Palatino Linotype" w:cs="Times New Roman"/>
        </w:rPr>
        <w:t>.202</w:t>
      </w:r>
      <w:r w:rsidR="002A1A05" w:rsidRPr="001D7D32">
        <w:rPr>
          <w:rFonts w:ascii="Palatino Linotype" w:hAnsi="Palatino Linotype" w:cs="Times New Roman"/>
        </w:rPr>
        <w:t>1</w:t>
      </w:r>
      <w:r w:rsidRPr="001D7D32">
        <w:rPr>
          <w:rFonts w:ascii="Palatino Linotype" w:hAnsi="Palatino Linotype" w:cs="Times New Roman"/>
        </w:rPr>
        <w:t>,</w:t>
      </w:r>
      <w:r w:rsidR="003C59C9" w:rsidRPr="001D7D32">
        <w:rPr>
          <w:rFonts w:ascii="Palatino Linotype" w:hAnsi="Palatino Linotype" w:cs="Times New Roman"/>
        </w:rPr>
        <w:t xml:space="preserve"> podpisany</w:t>
      </w:r>
      <w:r w:rsidRPr="001D7D32">
        <w:rPr>
          <w:rFonts w:ascii="Palatino Linotype" w:hAnsi="Palatino Linotype" w:cs="Times New Roman"/>
        </w:rPr>
        <w:t>m</w:t>
      </w:r>
      <w:r w:rsidR="00757500" w:rsidRPr="001D7D32">
        <w:rPr>
          <w:rFonts w:ascii="Palatino Linotype" w:hAnsi="Palatino Linotype" w:cs="Times New Roman"/>
        </w:rPr>
        <w:t xml:space="preserve"> i odebranym w dniu</w:t>
      </w:r>
      <w:r w:rsidR="00DC6C8C" w:rsidRPr="001D7D32">
        <w:rPr>
          <w:rFonts w:ascii="Palatino Linotype" w:hAnsi="Palatino Linotype" w:cs="Times New Roman"/>
        </w:rPr>
        <w:t xml:space="preserve"> 11</w:t>
      </w:r>
      <w:r w:rsidR="00757500" w:rsidRPr="001D7D32">
        <w:rPr>
          <w:rFonts w:ascii="Palatino Linotype" w:hAnsi="Palatino Linotype" w:cs="Times New Roman"/>
        </w:rPr>
        <w:t xml:space="preserve"> sierpnia</w:t>
      </w:r>
      <w:r w:rsidR="00E27FAA" w:rsidRPr="001D7D32">
        <w:rPr>
          <w:rFonts w:ascii="Palatino Linotype" w:hAnsi="Palatino Linotype" w:cs="Times New Roman"/>
        </w:rPr>
        <w:t xml:space="preserve"> 2021 r.,</w:t>
      </w:r>
      <w:r w:rsidR="00A975B6" w:rsidRPr="001D7D32">
        <w:rPr>
          <w:rFonts w:ascii="Palatino Linotype" w:hAnsi="Palatino Linotype" w:cs="Times New Roman"/>
        </w:rPr>
        <w:t xml:space="preserve"> </w:t>
      </w:r>
      <w:r w:rsidR="00E81C59" w:rsidRPr="001D7D32">
        <w:rPr>
          <w:rFonts w:ascii="Palatino Linotype" w:hAnsi="Palatino Linotype" w:cs="Times New Roman"/>
        </w:rPr>
        <w:t>przez</w:t>
      </w:r>
      <w:r w:rsidR="00E27FAA" w:rsidRPr="001D7D32">
        <w:rPr>
          <w:rFonts w:ascii="Palatino Linotype" w:hAnsi="Palatino Linotype" w:cs="Times New Roman"/>
        </w:rPr>
        <w:t xml:space="preserve"> </w:t>
      </w:r>
      <w:r w:rsidR="002A1A05" w:rsidRPr="001D7D32">
        <w:rPr>
          <w:rFonts w:ascii="Palatino Linotype" w:hAnsi="Palatino Linotype" w:cs="Times New Roman"/>
        </w:rPr>
        <w:t>przedsiębiorc</w:t>
      </w:r>
      <w:r w:rsidR="00B81ED2" w:rsidRPr="001D7D32">
        <w:rPr>
          <w:rFonts w:ascii="Palatino Linotype" w:hAnsi="Palatino Linotype" w:cs="Times New Roman"/>
        </w:rPr>
        <w:t>ę</w:t>
      </w:r>
      <w:r w:rsidR="00FA473C">
        <w:rPr>
          <w:rFonts w:ascii="Palatino Linotype" w:hAnsi="Palatino Linotype" w:cs="Times New Roman"/>
        </w:rPr>
        <w:t>.</w:t>
      </w:r>
      <w:r w:rsidR="00DC6C8C" w:rsidRPr="001D7D32">
        <w:rPr>
          <w:rFonts w:ascii="Palatino Linotype" w:hAnsi="Palatino Linotype" w:cs="Times New Roman"/>
        </w:rPr>
        <w:t xml:space="preserve"> </w:t>
      </w:r>
      <w:r w:rsidR="00DC6C8C" w:rsidRPr="001D7D32">
        <w:rPr>
          <w:rFonts w:ascii="Palatino Linotype" w:eastAsia="Calibri" w:hAnsi="Palatino Linotype" w:cs="Times New Roman"/>
        </w:rPr>
        <w:t>K</w:t>
      </w:r>
      <w:r w:rsidR="002241C3" w:rsidRPr="001D7D32">
        <w:rPr>
          <w:rFonts w:ascii="Palatino Linotype" w:eastAsia="Calibri" w:hAnsi="Palatino Linotype" w:cs="Times New Roman"/>
        </w:rPr>
        <w:t>ontrolowan</w:t>
      </w:r>
      <w:r w:rsidR="00DC6C8C" w:rsidRPr="001D7D32">
        <w:rPr>
          <w:rFonts w:ascii="Palatino Linotype" w:eastAsia="Calibri" w:hAnsi="Palatino Linotype" w:cs="Times New Roman"/>
        </w:rPr>
        <w:t>y</w:t>
      </w:r>
      <w:r w:rsidR="002241C3" w:rsidRPr="001D7D32">
        <w:rPr>
          <w:rFonts w:ascii="Palatino Linotype" w:eastAsia="Calibri" w:hAnsi="Palatino Linotype" w:cs="Times New Roman"/>
        </w:rPr>
        <w:t xml:space="preserve"> przedsiębiorc</w:t>
      </w:r>
      <w:r w:rsidR="00DC6C8C" w:rsidRPr="001D7D32">
        <w:rPr>
          <w:rFonts w:ascii="Palatino Linotype" w:eastAsia="Calibri" w:hAnsi="Palatino Linotype" w:cs="Times New Roman"/>
        </w:rPr>
        <w:t>a</w:t>
      </w:r>
      <w:r w:rsidR="002241C3" w:rsidRPr="001D7D32">
        <w:rPr>
          <w:rFonts w:ascii="Palatino Linotype" w:eastAsia="Calibri" w:hAnsi="Palatino Linotype" w:cs="Times New Roman"/>
        </w:rPr>
        <w:t xml:space="preserve"> nie skorzysta</w:t>
      </w:r>
      <w:r w:rsidR="00DC6C8C" w:rsidRPr="001D7D32">
        <w:rPr>
          <w:rFonts w:ascii="Palatino Linotype" w:eastAsia="Calibri" w:hAnsi="Palatino Linotype" w:cs="Times New Roman"/>
        </w:rPr>
        <w:t>ł</w:t>
      </w:r>
      <w:r w:rsidR="002241C3" w:rsidRPr="001D7D32">
        <w:rPr>
          <w:rFonts w:ascii="Palatino Linotype" w:eastAsia="Calibri" w:hAnsi="Palatino Linotype" w:cs="Times New Roman"/>
        </w:rPr>
        <w:t xml:space="preserve"> </w:t>
      </w:r>
      <w:r w:rsidR="00C27221">
        <w:rPr>
          <w:rFonts w:ascii="Palatino Linotype" w:eastAsia="Calibri" w:hAnsi="Palatino Linotype" w:cs="Times New Roman"/>
        </w:rPr>
        <w:t xml:space="preserve">z </w:t>
      </w:r>
      <w:r w:rsidR="00FA473C">
        <w:rPr>
          <w:rFonts w:ascii="Palatino Linotype" w:eastAsia="Calibri" w:hAnsi="Palatino Linotype" w:cs="Times New Roman"/>
        </w:rPr>
        <w:t>p</w:t>
      </w:r>
      <w:r w:rsidR="002241C3" w:rsidRPr="001D7D32">
        <w:rPr>
          <w:rFonts w:ascii="Palatino Linotype" w:eastAsia="Calibri" w:hAnsi="Palatino Linotype" w:cs="Times New Roman"/>
        </w:rPr>
        <w:t>rzysługującego</w:t>
      </w:r>
      <w:r w:rsidR="00140D15">
        <w:rPr>
          <w:rFonts w:ascii="Palatino Linotype" w:eastAsia="Calibri" w:hAnsi="Palatino Linotype" w:cs="Times New Roman"/>
        </w:rPr>
        <w:t xml:space="preserve"> na </w:t>
      </w:r>
      <w:r w:rsidR="00FE07C1" w:rsidRPr="001D7D32">
        <w:rPr>
          <w:rFonts w:ascii="Palatino Linotype" w:eastAsia="Calibri" w:hAnsi="Palatino Linotype" w:cs="Times New Roman"/>
        </w:rPr>
        <w:t xml:space="preserve">podstawie </w:t>
      </w:r>
      <w:r w:rsidR="002241C3" w:rsidRPr="001D7D32">
        <w:rPr>
          <w:rFonts w:ascii="Palatino Linotype" w:eastAsia="Calibri" w:hAnsi="Palatino Linotype" w:cs="Times New Roman"/>
        </w:rPr>
        <w:t xml:space="preserve">art. 20 ust. 2 </w:t>
      </w:r>
      <w:r w:rsidR="00140D15">
        <w:rPr>
          <w:rFonts w:ascii="Palatino Linotype" w:eastAsia="Calibri" w:hAnsi="Palatino Linotype" w:cs="Times New Roman"/>
        </w:rPr>
        <w:t>ustawy z dnia 15 grudnia 2000 r</w:t>
      </w:r>
      <w:r w:rsidR="00757500" w:rsidRPr="001D7D32">
        <w:rPr>
          <w:rFonts w:ascii="Palatino Linotype" w:eastAsia="Calibri" w:hAnsi="Palatino Linotype" w:cs="Times New Roman"/>
          <w:i/>
          <w:iCs/>
        </w:rPr>
        <w:t xml:space="preserve"> </w:t>
      </w:r>
      <w:r w:rsidR="002241C3" w:rsidRPr="001D7D32">
        <w:rPr>
          <w:rFonts w:ascii="Palatino Linotype" w:eastAsia="Calibri" w:hAnsi="Palatino Linotype" w:cs="Times New Roman"/>
          <w:i/>
          <w:iCs/>
        </w:rPr>
        <w:t>o Inspekcji Handlowej</w:t>
      </w:r>
      <w:r w:rsidR="00140D15">
        <w:rPr>
          <w:rFonts w:ascii="Palatino Linotype" w:eastAsia="Calibri" w:hAnsi="Palatino Linotype" w:cs="Times New Roman"/>
        </w:rPr>
        <w:t xml:space="preserve"> </w:t>
      </w:r>
      <w:r w:rsidR="00140D15" w:rsidRPr="001D7D32">
        <w:rPr>
          <w:rFonts w:ascii="Palatino Linotype" w:hAnsi="Palatino Linotype" w:cs="Palatino Linotype"/>
          <w:iCs/>
        </w:rPr>
        <w:t>(</w:t>
      </w:r>
      <w:r w:rsidR="00140D15" w:rsidRPr="001D7D32">
        <w:rPr>
          <w:rFonts w:ascii="Palatino Linotype" w:hAnsi="Palatino Linotype" w:cs="Palatino Linotype"/>
          <w:bCs/>
        </w:rPr>
        <w:t>Dz. U. z 2020 r., poz. 1706, t. j. z dnia 05.10.2020 r.</w:t>
      </w:r>
      <w:r w:rsidR="00140D15" w:rsidRPr="001D7D32">
        <w:rPr>
          <w:rFonts w:ascii="Palatino Linotype" w:hAnsi="Palatino Linotype" w:cs="Palatino Linotype"/>
          <w:iCs/>
        </w:rPr>
        <w:t>)</w:t>
      </w:r>
      <w:r w:rsidR="00140D15">
        <w:rPr>
          <w:rFonts w:ascii="Palatino Linotype" w:hAnsi="Palatino Linotype" w:cs="Palatino Linotype"/>
          <w:iCs/>
        </w:rPr>
        <w:t xml:space="preserve">, </w:t>
      </w:r>
      <w:r w:rsidR="00140D15" w:rsidRPr="001D7D32">
        <w:rPr>
          <w:rFonts w:ascii="Palatino Linotype" w:hAnsi="Palatino Linotype" w:cs="Palatino Linotype"/>
          <w:iCs/>
        </w:rPr>
        <w:t xml:space="preserve">zwanej dalej </w:t>
      </w:r>
      <w:r w:rsidR="00140D15" w:rsidRPr="001D7D32">
        <w:rPr>
          <w:rFonts w:ascii="Palatino Linotype" w:hAnsi="Palatino Linotype" w:cs="Palatino Linotype"/>
          <w:i/>
        </w:rPr>
        <w:t>„ustawą o Inspekcji Handlowej”</w:t>
      </w:r>
      <w:r w:rsidR="00140D15" w:rsidRPr="001D7D32">
        <w:rPr>
          <w:rFonts w:ascii="Palatino Linotype" w:hAnsi="Palatino Linotype" w:cs="Palatino Linotype"/>
          <w:iCs/>
        </w:rPr>
        <w:t xml:space="preserve">,  </w:t>
      </w:r>
      <w:r w:rsidR="002241C3" w:rsidRPr="001D7D32">
        <w:rPr>
          <w:rFonts w:ascii="Palatino Linotype" w:eastAsia="Calibri" w:hAnsi="Palatino Linotype" w:cs="Times New Roman"/>
        </w:rPr>
        <w:t>prawa do zgłaszania uwag</w:t>
      </w:r>
      <w:r w:rsidR="0061440B" w:rsidRPr="001D7D32">
        <w:rPr>
          <w:rFonts w:ascii="Palatino Linotype" w:eastAsia="Calibri" w:hAnsi="Palatino Linotype" w:cs="Times New Roman"/>
        </w:rPr>
        <w:t xml:space="preserve"> do </w:t>
      </w:r>
      <w:r w:rsidR="00DC6C8C" w:rsidRPr="001D7D32">
        <w:rPr>
          <w:rFonts w:ascii="Palatino Linotype" w:eastAsia="Calibri" w:hAnsi="Palatino Linotype" w:cs="Times New Roman"/>
        </w:rPr>
        <w:t>sporządzonego</w:t>
      </w:r>
      <w:r w:rsidR="002241C3" w:rsidRPr="001D7D32">
        <w:rPr>
          <w:rFonts w:ascii="Palatino Linotype" w:eastAsia="Calibri" w:hAnsi="Palatino Linotype" w:cs="Times New Roman"/>
        </w:rPr>
        <w:t xml:space="preserve"> protokołu</w:t>
      </w:r>
      <w:r w:rsidR="00DC6C8C" w:rsidRPr="001D7D32">
        <w:rPr>
          <w:rFonts w:ascii="Palatino Linotype" w:eastAsia="Calibri" w:hAnsi="Palatino Linotype" w:cs="Times New Roman"/>
        </w:rPr>
        <w:t xml:space="preserve"> kontroli.</w:t>
      </w:r>
    </w:p>
    <w:p w14:paraId="7F2DF90B" w14:textId="38CA8C11" w:rsidR="00DC6C8C" w:rsidRPr="001D7D32" w:rsidRDefault="008F716D" w:rsidP="00DC6C8C">
      <w:pPr>
        <w:tabs>
          <w:tab w:val="left" w:pos="67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Palatino Linotype" w:hAnsi="Palatino Linotype" w:cs="Palatino Linotype"/>
          <w:iCs/>
        </w:rPr>
      </w:pPr>
      <w:r w:rsidRPr="001D7D32">
        <w:rPr>
          <w:rFonts w:ascii="Palatino Linotype" w:hAnsi="Palatino Linotype" w:cs="Palatino Linotype"/>
          <w:iCs/>
        </w:rPr>
        <w:tab/>
      </w:r>
      <w:r w:rsidR="00DC6C8C" w:rsidRPr="001D7D32">
        <w:rPr>
          <w:rFonts w:ascii="Palatino Linotype" w:hAnsi="Palatino Linotype" w:cs="Palatino Linotype"/>
          <w:iCs/>
        </w:rPr>
        <w:t>Działając na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hAnsi="Palatino Linotype" w:cs="Palatino Linotype"/>
          <w:iCs/>
        </w:rPr>
        <w:t>podstawie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przepisów </w:t>
      </w:r>
      <w:r w:rsidR="00DC6C8C" w:rsidRPr="001D7D32">
        <w:rPr>
          <w:rFonts w:ascii="Palatino Linotype" w:hAnsi="Palatino Linotype" w:cs="Palatino Linotype"/>
          <w:iCs/>
        </w:rPr>
        <w:t>art. 16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hAnsi="Palatino Linotype" w:cs="Palatino Linotype"/>
          <w:iCs/>
        </w:rPr>
        <w:t>ust.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hAnsi="Palatino Linotype" w:cs="Palatino Linotype"/>
          <w:iCs/>
        </w:rPr>
        <w:t>1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hAnsi="Palatino Linotype" w:cs="Palatino Linotype"/>
          <w:iCs/>
        </w:rPr>
        <w:t>pkt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hAnsi="Palatino Linotype" w:cs="Palatino Linotype"/>
          <w:iCs/>
        </w:rPr>
        <w:t>5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40D15">
        <w:rPr>
          <w:rFonts w:ascii="Palatino Linotype" w:hAnsi="Palatino Linotype" w:cs="Palatino Linotype"/>
          <w:i/>
        </w:rPr>
        <w:t xml:space="preserve">ustawy 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hAnsi="Palatino Linotype" w:cs="Palatino Linotype"/>
          <w:i/>
          <w:iCs/>
        </w:rPr>
        <w:t>o Inspekcji</w:t>
      </w:r>
      <w:r w:rsidR="00DC6C8C" w:rsidRPr="001D7D32">
        <w:rPr>
          <w:rFonts w:ascii="Palatino Linotype" w:eastAsia="Palatino Linotype" w:hAnsi="Palatino Linotype" w:cs="Palatino Linotype"/>
          <w:i/>
          <w:iCs/>
        </w:rPr>
        <w:t xml:space="preserve"> </w:t>
      </w:r>
      <w:r w:rsidR="00DC6C8C" w:rsidRPr="001D7D32">
        <w:rPr>
          <w:rFonts w:ascii="Palatino Linotype" w:hAnsi="Palatino Linotype" w:cs="Palatino Linotype"/>
          <w:i/>
          <w:iCs/>
        </w:rPr>
        <w:t>Handlowe</w:t>
      </w:r>
      <w:r w:rsidR="00DC6C8C" w:rsidRPr="001D7D32">
        <w:rPr>
          <w:rFonts w:ascii="Palatino Linotype" w:hAnsi="Palatino Linotype" w:cs="Palatino Linotype"/>
          <w:iCs/>
        </w:rPr>
        <w:t>j</w:t>
      </w:r>
      <w:r w:rsidR="00140D15">
        <w:rPr>
          <w:rFonts w:ascii="Palatino Linotype" w:eastAsia="Palatino Linotype" w:hAnsi="Palatino Linotype" w:cs="Palatino Linotype"/>
          <w:iCs/>
        </w:rPr>
        <w:t xml:space="preserve"> </w:t>
      </w:r>
      <w:r w:rsidR="00DC6C8C" w:rsidRPr="001D7D32">
        <w:rPr>
          <w:rFonts w:ascii="Palatino Linotype" w:eastAsia="Palatino Linotype" w:hAnsi="Palatino Linotype" w:cs="Palatino Linotype"/>
          <w:iCs/>
        </w:rPr>
        <w:t xml:space="preserve">inspektorzy zażądali </w:t>
      </w:r>
      <w:r w:rsidRPr="001D7D32">
        <w:rPr>
          <w:rFonts w:ascii="Palatino Linotype" w:eastAsia="Palatino Linotype" w:hAnsi="Palatino Linotype" w:cs="Palatino Linotype"/>
          <w:iCs/>
        </w:rPr>
        <w:t>od przedsiębiorcy zamieszczeni</w:t>
      </w:r>
      <w:r w:rsidR="00633C41" w:rsidRPr="001D7D32">
        <w:rPr>
          <w:rFonts w:ascii="Palatino Linotype" w:eastAsia="Palatino Linotype" w:hAnsi="Palatino Linotype" w:cs="Palatino Linotype"/>
          <w:iCs/>
        </w:rPr>
        <w:t>a</w:t>
      </w:r>
      <w:r w:rsidRPr="001D7D32">
        <w:rPr>
          <w:rFonts w:ascii="Palatino Linotype" w:eastAsia="Palatino Linotype" w:hAnsi="Palatino Linotype" w:cs="Palatino Linotype"/>
          <w:iCs/>
        </w:rPr>
        <w:t xml:space="preserve"> w menu brakujących gramatur lub </w:t>
      </w:r>
      <w:r w:rsidR="001B4DDB">
        <w:rPr>
          <w:rFonts w:ascii="Palatino Linotype" w:eastAsia="Palatino Linotype" w:hAnsi="Palatino Linotype" w:cs="Palatino Linotype"/>
          <w:iCs/>
        </w:rPr>
        <w:t>objętości oferowanych do sprzedaży wyrobów, podania</w:t>
      </w:r>
      <w:r w:rsidRPr="001D7D32">
        <w:rPr>
          <w:rFonts w:ascii="Palatino Linotype" w:eastAsia="Palatino Linotype" w:hAnsi="Palatino Linotype" w:cs="Palatino Linotype"/>
          <w:iCs/>
        </w:rPr>
        <w:t xml:space="preserve"> pełnych nazw potraw umożliwiających ich identyfikację, uwidocznienia brakujących cen sprzedaży oraz cen jednostkowych </w:t>
      </w:r>
      <w:r w:rsidR="00633C41" w:rsidRPr="001D7D32">
        <w:rPr>
          <w:rFonts w:ascii="Palatino Linotype" w:eastAsia="Palatino Linotype" w:hAnsi="Palatino Linotype" w:cs="Palatino Linotype"/>
          <w:iCs/>
        </w:rPr>
        <w:t>produktów.</w:t>
      </w:r>
    </w:p>
    <w:p w14:paraId="1A9ED052" w14:textId="345345C6" w:rsidR="00DC6C8C" w:rsidRPr="001D7D32" w:rsidRDefault="008F716D" w:rsidP="008F716D">
      <w:pPr>
        <w:tabs>
          <w:tab w:val="left" w:pos="67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hAnsi="Palatino Linotype"/>
        </w:rPr>
      </w:pPr>
      <w:r w:rsidRPr="001D7D32">
        <w:rPr>
          <w:rFonts w:ascii="Palatino Linotype" w:eastAsia="Palatino Linotype" w:hAnsi="Palatino Linotype" w:cs="Palatino Linotype"/>
          <w:iCs/>
        </w:rPr>
        <w:t>Podmiot kontrolowany został zobowiązany do pisemnego poinformowania tut. Inspektoratu o sposobie wykonania żądań w terminie do dnia 25</w:t>
      </w:r>
      <w:r w:rsidR="00140D15">
        <w:rPr>
          <w:rFonts w:ascii="Palatino Linotype" w:eastAsia="Palatino Linotype" w:hAnsi="Palatino Linotype" w:cs="Palatino Linotype"/>
          <w:iCs/>
        </w:rPr>
        <w:t xml:space="preserve"> sierpnia </w:t>
      </w:r>
      <w:r w:rsidRPr="001D7D32">
        <w:rPr>
          <w:rFonts w:ascii="Palatino Linotype" w:eastAsia="Palatino Linotype" w:hAnsi="Palatino Linotype" w:cs="Palatino Linotype"/>
          <w:iCs/>
        </w:rPr>
        <w:t>2021 r. Do dnia wszczęcia postępowania administracyjnego</w:t>
      </w:r>
      <w:r w:rsidR="00D77BD7">
        <w:rPr>
          <w:rFonts w:ascii="Palatino Linotype" w:eastAsia="Palatino Linotype" w:hAnsi="Palatino Linotype" w:cs="Palatino Linotype"/>
          <w:iCs/>
        </w:rPr>
        <w:t xml:space="preserve"> </w:t>
      </w:r>
      <w:r w:rsidR="001B4DDB">
        <w:rPr>
          <w:rFonts w:ascii="Palatino Linotype" w:eastAsia="Palatino Linotype" w:hAnsi="Palatino Linotype" w:cs="Palatino Linotype"/>
          <w:iCs/>
        </w:rPr>
        <w:t>(tj. do dnia 10 września 2021 r.</w:t>
      </w:r>
      <w:r w:rsidR="00D77BD7">
        <w:rPr>
          <w:rFonts w:ascii="Palatino Linotype" w:eastAsia="Palatino Linotype" w:hAnsi="Palatino Linotype" w:cs="Palatino Linotype"/>
          <w:iCs/>
        </w:rPr>
        <w:t xml:space="preserve">) </w:t>
      </w:r>
      <w:r w:rsidRPr="001D7D32">
        <w:rPr>
          <w:rFonts w:ascii="Palatino Linotype" w:eastAsia="Palatino Linotype" w:hAnsi="Palatino Linotype" w:cs="Palatino Linotype"/>
          <w:iCs/>
        </w:rPr>
        <w:t xml:space="preserve">przedsiębiorca nie </w:t>
      </w:r>
      <w:r w:rsidR="001B4DDB">
        <w:rPr>
          <w:rFonts w:ascii="Palatino Linotype" w:eastAsia="Palatino Linotype" w:hAnsi="Palatino Linotype" w:cs="Palatino Linotype"/>
          <w:iCs/>
        </w:rPr>
        <w:t>przesłał informacji potwierdzającej wykonanie postawionego żądania.</w:t>
      </w:r>
    </w:p>
    <w:p w14:paraId="3C8CDB62" w14:textId="702867A7" w:rsidR="00A1414C" w:rsidRPr="001D7D32" w:rsidRDefault="00B00DD8" w:rsidP="00C701ED">
      <w:pPr>
        <w:pStyle w:val="Textbodyuser"/>
        <w:spacing w:line="360" w:lineRule="auto"/>
        <w:ind w:firstLine="567"/>
        <w:rPr>
          <w:rFonts w:ascii="Palatino Linotype" w:hAnsi="Palatino Linotype"/>
          <w:color w:val="FF0000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tab/>
      </w:r>
      <w:r w:rsidR="00187C75" w:rsidRPr="001D7D32">
        <w:rPr>
          <w:rFonts w:ascii="Palatino Linotype" w:hAnsi="Palatino Linotype"/>
          <w:sz w:val="22"/>
          <w:szCs w:val="22"/>
        </w:rPr>
        <w:t>Wobec powyższ</w:t>
      </w:r>
      <w:r w:rsidR="00E906F5" w:rsidRPr="001D7D32">
        <w:rPr>
          <w:rFonts w:ascii="Palatino Linotype" w:hAnsi="Palatino Linotype"/>
          <w:sz w:val="22"/>
          <w:szCs w:val="22"/>
        </w:rPr>
        <w:t>ego</w:t>
      </w:r>
      <w:r w:rsidR="00187C75" w:rsidRPr="001D7D32">
        <w:rPr>
          <w:rFonts w:ascii="Palatino Linotype" w:hAnsi="Palatino Linotype"/>
          <w:sz w:val="22"/>
          <w:szCs w:val="22"/>
        </w:rPr>
        <w:t>, Świętokrzyski Wojewódzki Inspektor I</w:t>
      </w:r>
      <w:r w:rsidR="00C1345B" w:rsidRPr="001D7D32">
        <w:rPr>
          <w:rFonts w:ascii="Palatino Linotype" w:hAnsi="Palatino Linotype"/>
          <w:sz w:val="22"/>
          <w:szCs w:val="22"/>
        </w:rPr>
        <w:t>nsp</w:t>
      </w:r>
      <w:r w:rsidR="00744127" w:rsidRPr="001D7D32">
        <w:rPr>
          <w:rFonts w:ascii="Palatino Linotype" w:hAnsi="Palatino Linotype"/>
          <w:sz w:val="22"/>
          <w:szCs w:val="22"/>
        </w:rPr>
        <w:t>ekcji Handlowej pismem z dnia</w:t>
      </w:r>
      <w:r w:rsidR="00A975B6" w:rsidRPr="001D7D32">
        <w:rPr>
          <w:rFonts w:ascii="Palatino Linotype" w:hAnsi="Palatino Linotype"/>
          <w:sz w:val="22"/>
          <w:szCs w:val="22"/>
        </w:rPr>
        <w:t xml:space="preserve"> </w:t>
      </w:r>
      <w:r w:rsidR="008F716D" w:rsidRPr="001D7D32">
        <w:rPr>
          <w:rFonts w:ascii="Palatino Linotype" w:hAnsi="Palatino Linotype"/>
          <w:sz w:val="22"/>
          <w:szCs w:val="22"/>
        </w:rPr>
        <w:t>10</w:t>
      </w:r>
      <w:r w:rsidR="0038184A" w:rsidRPr="001D7D32">
        <w:rPr>
          <w:rFonts w:ascii="Palatino Linotype" w:hAnsi="Palatino Linotype"/>
          <w:sz w:val="22"/>
          <w:szCs w:val="22"/>
        </w:rPr>
        <w:t xml:space="preserve"> września</w:t>
      </w:r>
      <w:r w:rsidR="00E906F5" w:rsidRPr="001D7D32">
        <w:rPr>
          <w:rFonts w:ascii="Palatino Linotype" w:hAnsi="Palatino Linotype"/>
          <w:sz w:val="22"/>
          <w:szCs w:val="22"/>
        </w:rPr>
        <w:t xml:space="preserve"> </w:t>
      </w:r>
      <w:r w:rsidR="007435FF" w:rsidRPr="001D7D32">
        <w:rPr>
          <w:rFonts w:ascii="Palatino Linotype" w:hAnsi="Palatino Linotype"/>
          <w:sz w:val="22"/>
          <w:szCs w:val="22"/>
        </w:rPr>
        <w:t>202</w:t>
      </w:r>
      <w:r w:rsidR="002A1A05" w:rsidRPr="001D7D32">
        <w:rPr>
          <w:rFonts w:ascii="Palatino Linotype" w:hAnsi="Palatino Linotype"/>
          <w:sz w:val="22"/>
          <w:szCs w:val="22"/>
        </w:rPr>
        <w:t>1</w:t>
      </w:r>
      <w:r w:rsidR="007435FF" w:rsidRPr="001D7D32">
        <w:rPr>
          <w:rFonts w:ascii="Palatino Linotype" w:hAnsi="Palatino Linotype"/>
          <w:sz w:val="22"/>
          <w:szCs w:val="22"/>
        </w:rPr>
        <w:t xml:space="preserve"> </w:t>
      </w:r>
      <w:r w:rsidR="002E75B5" w:rsidRPr="001D7D32">
        <w:rPr>
          <w:rFonts w:ascii="Palatino Linotype" w:hAnsi="Palatino Linotype"/>
          <w:sz w:val="22"/>
          <w:szCs w:val="22"/>
        </w:rPr>
        <w:t>r.</w:t>
      </w:r>
      <w:r w:rsidR="00D77BD7">
        <w:rPr>
          <w:rFonts w:ascii="Palatino Linotype" w:hAnsi="Palatino Linotype"/>
          <w:sz w:val="22"/>
          <w:szCs w:val="22"/>
        </w:rPr>
        <w:t xml:space="preserve"> </w:t>
      </w:r>
      <w:r w:rsidR="001407EF" w:rsidRPr="001D7D32">
        <w:rPr>
          <w:rFonts w:ascii="Palatino Linotype" w:hAnsi="Palatino Linotype"/>
          <w:sz w:val="22"/>
          <w:szCs w:val="22"/>
        </w:rPr>
        <w:t>(</w:t>
      </w:r>
      <w:r w:rsidR="002E75B5" w:rsidRPr="001D7D32">
        <w:rPr>
          <w:rFonts w:ascii="Palatino Linotype" w:hAnsi="Palatino Linotype"/>
          <w:sz w:val="22"/>
          <w:szCs w:val="22"/>
        </w:rPr>
        <w:t>dorę</w:t>
      </w:r>
      <w:r w:rsidR="001407EF" w:rsidRPr="001D7D32">
        <w:rPr>
          <w:rFonts w:ascii="Palatino Linotype" w:hAnsi="Palatino Linotype"/>
          <w:sz w:val="22"/>
          <w:szCs w:val="22"/>
        </w:rPr>
        <w:t>czone:</w:t>
      </w:r>
      <w:r w:rsidR="002E75B5" w:rsidRPr="001D7D32">
        <w:rPr>
          <w:rFonts w:ascii="Palatino Linotype" w:hAnsi="Palatino Linotype"/>
          <w:sz w:val="22"/>
          <w:szCs w:val="22"/>
        </w:rPr>
        <w:t xml:space="preserve"> </w:t>
      </w:r>
      <w:r w:rsidR="0038184A" w:rsidRPr="001D7D32">
        <w:rPr>
          <w:rFonts w:ascii="Palatino Linotype" w:hAnsi="Palatino Linotype"/>
          <w:sz w:val="22"/>
          <w:szCs w:val="22"/>
        </w:rPr>
        <w:t>1</w:t>
      </w:r>
      <w:r w:rsidR="008F716D" w:rsidRPr="001D7D32">
        <w:rPr>
          <w:rFonts w:ascii="Palatino Linotype" w:hAnsi="Palatino Linotype"/>
          <w:sz w:val="22"/>
          <w:szCs w:val="22"/>
        </w:rPr>
        <w:t>3</w:t>
      </w:r>
      <w:r w:rsidR="0038184A" w:rsidRPr="001D7D32">
        <w:rPr>
          <w:rFonts w:ascii="Palatino Linotype" w:hAnsi="Palatino Linotype"/>
          <w:sz w:val="22"/>
          <w:szCs w:val="22"/>
        </w:rPr>
        <w:t xml:space="preserve"> września</w:t>
      </w:r>
      <w:r w:rsidR="00E906F5" w:rsidRPr="001D7D32">
        <w:rPr>
          <w:rFonts w:ascii="Palatino Linotype" w:hAnsi="Palatino Linotype"/>
          <w:sz w:val="22"/>
          <w:szCs w:val="22"/>
        </w:rPr>
        <w:t xml:space="preserve"> </w:t>
      </w:r>
      <w:r w:rsidR="00A47BC1" w:rsidRPr="001D7D32">
        <w:rPr>
          <w:rFonts w:ascii="Palatino Linotype" w:hAnsi="Palatino Linotype"/>
          <w:sz w:val="22"/>
          <w:szCs w:val="22"/>
        </w:rPr>
        <w:t>202</w:t>
      </w:r>
      <w:r w:rsidR="002A1A05" w:rsidRPr="001D7D32">
        <w:rPr>
          <w:rFonts w:ascii="Palatino Linotype" w:hAnsi="Palatino Linotype"/>
          <w:sz w:val="22"/>
          <w:szCs w:val="22"/>
        </w:rPr>
        <w:t>1</w:t>
      </w:r>
      <w:r w:rsidR="007435FF" w:rsidRPr="001D7D32">
        <w:rPr>
          <w:rFonts w:ascii="Palatino Linotype" w:hAnsi="Palatino Linotype"/>
          <w:sz w:val="22"/>
          <w:szCs w:val="22"/>
        </w:rPr>
        <w:t xml:space="preserve"> </w:t>
      </w:r>
      <w:r w:rsidR="00A47BC1" w:rsidRPr="001D7D32">
        <w:rPr>
          <w:rFonts w:ascii="Palatino Linotype" w:hAnsi="Palatino Linotype"/>
          <w:sz w:val="22"/>
          <w:szCs w:val="22"/>
        </w:rPr>
        <w:t>r</w:t>
      </w:r>
      <w:r w:rsidR="00187C75" w:rsidRPr="001D7D32">
        <w:rPr>
          <w:rFonts w:ascii="Palatino Linotype" w:hAnsi="Palatino Linotype"/>
          <w:sz w:val="22"/>
          <w:szCs w:val="22"/>
        </w:rPr>
        <w:t>.</w:t>
      </w:r>
      <w:r w:rsidR="001407EF" w:rsidRPr="001D7D32">
        <w:rPr>
          <w:rFonts w:ascii="Palatino Linotype" w:hAnsi="Palatino Linotype"/>
          <w:sz w:val="22"/>
          <w:szCs w:val="22"/>
        </w:rPr>
        <w:t>)</w:t>
      </w:r>
      <w:r w:rsidR="00A1414C" w:rsidRPr="001D7D32">
        <w:rPr>
          <w:rFonts w:ascii="Palatino Linotype" w:hAnsi="Palatino Linotype"/>
          <w:sz w:val="22"/>
          <w:szCs w:val="22"/>
        </w:rPr>
        <w:t>,</w:t>
      </w:r>
      <w:r w:rsidR="001B4DDB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zawiadomił przedsiębiorc</w:t>
      </w:r>
      <w:r w:rsidR="008F716D" w:rsidRPr="001D7D32">
        <w:rPr>
          <w:rFonts w:ascii="Palatino Linotype" w:hAnsi="Palatino Linotype"/>
          <w:sz w:val="22"/>
          <w:szCs w:val="22"/>
        </w:rPr>
        <w:t>ę</w:t>
      </w:r>
      <w:r w:rsidR="0038184A" w:rsidRPr="001D7D32">
        <w:rPr>
          <w:rFonts w:ascii="Palatino Linotype" w:hAnsi="Palatino Linotype" w:cs="Palatino Linotype"/>
          <w:sz w:val="22"/>
          <w:szCs w:val="22"/>
        </w:rPr>
        <w:t xml:space="preserve"> </w:t>
      </w:r>
      <w:r w:rsidR="008F716D" w:rsidRPr="001D7D32">
        <w:rPr>
          <w:rFonts w:ascii="Palatino Linotype" w:hAnsi="Palatino Linotype" w:cs="Palatino Linotype"/>
          <w:sz w:val="22"/>
          <w:szCs w:val="22"/>
        </w:rPr>
        <w:t xml:space="preserve">Pawła Szostaka prowadzącego działalność </w:t>
      </w:r>
      <w:r w:rsidR="0061440B" w:rsidRPr="001D7D32">
        <w:rPr>
          <w:rFonts w:ascii="Palatino Linotype" w:hAnsi="Palatino Linotype" w:cs="Palatino Linotype"/>
          <w:sz w:val="22"/>
          <w:szCs w:val="22"/>
        </w:rPr>
        <w:t>pod firmą:</w:t>
      </w:r>
      <w:r w:rsidR="00903D00" w:rsidRPr="001D7D32">
        <w:rPr>
          <w:rFonts w:ascii="Palatino Linotype" w:hAnsi="Palatino Linotype"/>
          <w:sz w:val="22"/>
          <w:szCs w:val="22"/>
        </w:rPr>
        <w:t xml:space="preserve"> PRZEDSIĘBIORSTWO WIELOBRANŻOWE PAWEŁ SZOSTAK </w:t>
      </w:r>
      <w:r w:rsidR="00903D00" w:rsidRPr="001D7D32">
        <w:rPr>
          <w:rFonts w:ascii="Palatino Linotype" w:hAnsi="Palatino Linotype" w:cs="Palatino Linotype"/>
          <w:bCs/>
          <w:sz w:val="22"/>
          <w:szCs w:val="22"/>
        </w:rPr>
        <w:t xml:space="preserve">ze stałym miejscem wykonywania działalności </w:t>
      </w:r>
      <w:r w:rsidR="0043631A" w:rsidRPr="001D7D32">
        <w:rPr>
          <w:rFonts w:ascii="Palatino Linotype" w:hAnsi="Palatino Linotype" w:cs="Palatino Linotype"/>
          <w:bCs/>
          <w:sz w:val="22"/>
          <w:szCs w:val="22"/>
        </w:rPr>
        <w:t xml:space="preserve">             </w:t>
      </w:r>
      <w:r w:rsidR="00903D00" w:rsidRPr="001D7D32">
        <w:rPr>
          <w:rFonts w:ascii="Palatino Linotype" w:hAnsi="Palatino Linotype" w:cs="Palatino Linotype"/>
          <w:bCs/>
          <w:sz w:val="22"/>
          <w:szCs w:val="22"/>
        </w:rPr>
        <w:t>w</w:t>
      </w:r>
      <w:r w:rsidR="0043631A" w:rsidRPr="001D7D32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903D00" w:rsidRPr="001D7D32">
        <w:rPr>
          <w:rFonts w:ascii="Palatino Linotype" w:hAnsi="Palatino Linotype" w:cs="Palatino Linotype"/>
          <w:bCs/>
          <w:sz w:val="22"/>
          <w:szCs w:val="22"/>
        </w:rPr>
        <w:t>Książu</w:t>
      </w:r>
      <w:r w:rsidR="0043631A" w:rsidRPr="001D7D32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903D00" w:rsidRPr="001D7D32">
        <w:rPr>
          <w:rFonts w:ascii="Palatino Linotype" w:hAnsi="Palatino Linotype" w:cs="Palatino Linotype"/>
          <w:bCs/>
          <w:sz w:val="22"/>
          <w:szCs w:val="22"/>
        </w:rPr>
        <w:t>- Skroniów 41</w:t>
      </w:r>
      <w:r w:rsidR="0043631A" w:rsidRPr="001D7D32">
        <w:rPr>
          <w:rFonts w:ascii="Palatino Linotype" w:hAnsi="Palatino Linotype" w:cs="Palatino Linotype"/>
          <w:bCs/>
          <w:sz w:val="22"/>
          <w:szCs w:val="22"/>
        </w:rPr>
        <w:t>, 28-300 Jędrzejów</w:t>
      </w:r>
      <w:r w:rsidR="00903D00" w:rsidRPr="001D7D32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1407EF" w:rsidRPr="001D7D32">
        <w:rPr>
          <w:rFonts w:ascii="Palatino Linotype" w:hAnsi="Palatino Linotype" w:cs="Palatino Linotype"/>
          <w:sz w:val="22"/>
          <w:szCs w:val="22"/>
        </w:rPr>
        <w:t>– zwan</w:t>
      </w:r>
      <w:r w:rsidR="00903D00" w:rsidRPr="001D7D32">
        <w:rPr>
          <w:rFonts w:ascii="Palatino Linotype" w:hAnsi="Palatino Linotype" w:cs="Palatino Linotype"/>
          <w:sz w:val="22"/>
          <w:szCs w:val="22"/>
        </w:rPr>
        <w:t xml:space="preserve">ego </w:t>
      </w:r>
      <w:r w:rsidR="001407EF" w:rsidRPr="001D7D32">
        <w:rPr>
          <w:rFonts w:ascii="Palatino Linotype" w:hAnsi="Palatino Linotype" w:cs="Palatino Linotype"/>
          <w:sz w:val="22"/>
          <w:szCs w:val="22"/>
        </w:rPr>
        <w:t>dalej „Stron</w:t>
      </w:r>
      <w:r w:rsidR="00903D00" w:rsidRPr="001D7D32">
        <w:rPr>
          <w:rFonts w:ascii="Palatino Linotype" w:hAnsi="Palatino Linotype" w:cs="Palatino Linotype"/>
          <w:sz w:val="22"/>
          <w:szCs w:val="22"/>
        </w:rPr>
        <w:t>ą</w:t>
      </w:r>
      <w:r w:rsidR="001407EF" w:rsidRPr="001D7D32">
        <w:rPr>
          <w:rFonts w:ascii="Palatino Linotype" w:hAnsi="Palatino Linotype" w:cs="Palatino Linotype"/>
          <w:sz w:val="22"/>
          <w:szCs w:val="22"/>
        </w:rPr>
        <w:t>”</w:t>
      </w:r>
      <w:r w:rsidR="00B7583B" w:rsidRPr="001D7D32">
        <w:rPr>
          <w:rFonts w:ascii="Palatino Linotype" w:hAnsi="Palatino Linotype" w:cs="Palatino Linotype"/>
          <w:sz w:val="22"/>
          <w:szCs w:val="22"/>
        </w:rPr>
        <w:t xml:space="preserve"> </w:t>
      </w:r>
      <w:r w:rsidR="00111F2C" w:rsidRPr="001D7D32">
        <w:rPr>
          <w:rFonts w:ascii="Palatino Linotype" w:hAnsi="Palatino Linotype"/>
          <w:sz w:val="22"/>
          <w:szCs w:val="22"/>
        </w:rPr>
        <w:t>o</w:t>
      </w:r>
      <w:r w:rsidR="00C07D1A" w:rsidRPr="001D7D32">
        <w:rPr>
          <w:rFonts w:ascii="Palatino Linotype" w:hAnsi="Palatino Linotype"/>
          <w:sz w:val="22"/>
          <w:szCs w:val="22"/>
        </w:rPr>
        <w:t> </w:t>
      </w:r>
      <w:r w:rsidR="00187C75" w:rsidRPr="001D7D32">
        <w:rPr>
          <w:rFonts w:ascii="Palatino Linotype" w:hAnsi="Palatino Linotype"/>
          <w:sz w:val="22"/>
          <w:szCs w:val="22"/>
        </w:rPr>
        <w:t xml:space="preserve">wszczęciu postępowania administracyjnego w przedmiocie wymierzenia kary pieniężnej na podstawie przepisów </w:t>
      </w:r>
      <w:r w:rsidR="00187C75" w:rsidRPr="001D7D32">
        <w:rPr>
          <w:rFonts w:ascii="Palatino Linotype" w:hAnsi="Palatino Linotype"/>
          <w:i/>
          <w:iCs/>
          <w:sz w:val="22"/>
          <w:szCs w:val="22"/>
        </w:rPr>
        <w:t xml:space="preserve">ustawy o informowaniu o cenach towarów i usług, </w:t>
      </w:r>
      <w:r w:rsidR="00404662" w:rsidRPr="001D7D32">
        <w:rPr>
          <w:rFonts w:ascii="Palatino Linotype" w:hAnsi="Palatino Linotype"/>
          <w:sz w:val="22"/>
          <w:szCs w:val="22"/>
        </w:rPr>
        <w:t>jak również poinformował o </w:t>
      </w:r>
      <w:r w:rsidR="00187C75" w:rsidRPr="001D7D32">
        <w:rPr>
          <w:rFonts w:ascii="Palatino Linotype" w:hAnsi="Palatino Linotype"/>
          <w:sz w:val="22"/>
          <w:szCs w:val="22"/>
        </w:rPr>
        <w:t>przysługującym p</w:t>
      </w:r>
      <w:r w:rsidR="008F298C" w:rsidRPr="001D7D32">
        <w:rPr>
          <w:rFonts w:ascii="Palatino Linotype" w:hAnsi="Palatino Linotype"/>
          <w:sz w:val="22"/>
          <w:szCs w:val="22"/>
        </w:rPr>
        <w:t>rawie do zapoznania się</w:t>
      </w:r>
      <w:r w:rsidR="00903D00" w:rsidRPr="001D7D32">
        <w:rPr>
          <w:rFonts w:ascii="Palatino Linotype" w:hAnsi="Palatino Linotype"/>
          <w:sz w:val="22"/>
          <w:szCs w:val="22"/>
        </w:rPr>
        <w:t xml:space="preserve"> przez Stronę </w:t>
      </w:r>
      <w:r w:rsidR="008F298C" w:rsidRPr="001D7D32">
        <w:rPr>
          <w:rFonts w:ascii="Palatino Linotype" w:hAnsi="Palatino Linotype"/>
          <w:sz w:val="22"/>
          <w:szCs w:val="22"/>
        </w:rPr>
        <w:t xml:space="preserve"> </w:t>
      </w:r>
      <w:r w:rsidR="00B7583B" w:rsidRPr="001D7D32">
        <w:rPr>
          <w:rFonts w:ascii="Palatino Linotype" w:hAnsi="Palatino Linotype"/>
          <w:sz w:val="22"/>
          <w:szCs w:val="22"/>
        </w:rPr>
        <w:t xml:space="preserve">z aktami sprawy, </w:t>
      </w:r>
      <w:r w:rsidR="00187C75" w:rsidRPr="001D7D32">
        <w:rPr>
          <w:rFonts w:ascii="Palatino Linotype" w:hAnsi="Palatino Linotype"/>
          <w:sz w:val="22"/>
          <w:szCs w:val="22"/>
        </w:rPr>
        <w:t>a także</w:t>
      </w:r>
      <w:r w:rsidR="00754CA8" w:rsidRPr="001D7D32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do wypowiedzenia się</w:t>
      </w:r>
      <w:r w:rsidR="00B72DCA" w:rsidRPr="001D7D32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co do zebranych dowodów i</w:t>
      </w:r>
      <w:r w:rsidR="00C07D1A" w:rsidRPr="001D7D32">
        <w:rPr>
          <w:rFonts w:ascii="Palatino Linotype" w:hAnsi="Palatino Linotype"/>
          <w:sz w:val="22"/>
          <w:szCs w:val="22"/>
        </w:rPr>
        <w:t> </w:t>
      </w:r>
      <w:r w:rsidR="00187C75" w:rsidRPr="001D7D32">
        <w:rPr>
          <w:rFonts w:ascii="Palatino Linotype" w:hAnsi="Palatino Linotype"/>
          <w:sz w:val="22"/>
          <w:szCs w:val="22"/>
        </w:rPr>
        <w:t>materiałów w każdym stadium postępowania. W rzeczonym p</w:t>
      </w:r>
      <w:r w:rsidR="00C943CB" w:rsidRPr="001D7D32">
        <w:rPr>
          <w:rFonts w:ascii="Palatino Linotype" w:hAnsi="Palatino Linotype"/>
          <w:sz w:val="22"/>
          <w:szCs w:val="22"/>
        </w:rPr>
        <w:t>iśmie</w:t>
      </w:r>
      <w:r w:rsidR="00B7583B" w:rsidRPr="001D7D32">
        <w:rPr>
          <w:rFonts w:ascii="Palatino Linotype" w:hAnsi="Palatino Linotype"/>
          <w:sz w:val="22"/>
          <w:szCs w:val="22"/>
        </w:rPr>
        <w:t>,</w:t>
      </w:r>
      <w:r w:rsidR="00C943CB" w:rsidRPr="001D7D32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zgodnie</w:t>
      </w:r>
      <w:r w:rsidR="00C943CB" w:rsidRPr="001D7D32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z</w:t>
      </w:r>
      <w:r w:rsidR="00D23F04" w:rsidRPr="001D7D32">
        <w:rPr>
          <w:rFonts w:ascii="Palatino Linotype" w:hAnsi="Palatino Linotype"/>
          <w:sz w:val="22"/>
          <w:szCs w:val="22"/>
        </w:rPr>
        <w:t> </w:t>
      </w:r>
      <w:r w:rsidR="00187C75" w:rsidRPr="001D7D32">
        <w:rPr>
          <w:rFonts w:ascii="Palatino Linotype" w:hAnsi="Palatino Linotype"/>
          <w:sz w:val="22"/>
          <w:szCs w:val="22"/>
        </w:rPr>
        <w:t>art. 6 ust. 3 ww. ustawy</w:t>
      </w:r>
      <w:r w:rsidR="000A5062" w:rsidRPr="001D7D32">
        <w:rPr>
          <w:rFonts w:ascii="Palatino Linotype" w:hAnsi="Palatino Linotype"/>
          <w:sz w:val="22"/>
          <w:szCs w:val="22"/>
        </w:rPr>
        <w:t>,</w:t>
      </w:r>
      <w:r w:rsidR="00187C75" w:rsidRPr="001D7D32">
        <w:rPr>
          <w:rFonts w:ascii="Palatino Linotype" w:hAnsi="Palatino Linotype"/>
          <w:sz w:val="22"/>
          <w:szCs w:val="22"/>
        </w:rPr>
        <w:t xml:space="preserve"> Świętokrzyski Wojewódzki Inspektor Inspekc</w:t>
      </w:r>
      <w:r w:rsidR="008F298C" w:rsidRPr="001D7D32">
        <w:rPr>
          <w:rFonts w:ascii="Palatino Linotype" w:hAnsi="Palatino Linotype"/>
          <w:sz w:val="22"/>
          <w:szCs w:val="22"/>
        </w:rPr>
        <w:t>ji Handlowej wystąpił także do</w:t>
      </w:r>
      <w:r w:rsidR="00E81C59" w:rsidRPr="001D7D32">
        <w:rPr>
          <w:rFonts w:ascii="Palatino Linotype" w:hAnsi="Palatino Linotype"/>
          <w:sz w:val="22"/>
          <w:szCs w:val="22"/>
        </w:rPr>
        <w:t> </w:t>
      </w:r>
      <w:r w:rsidR="008F298C" w:rsidRPr="001D7D32">
        <w:rPr>
          <w:rFonts w:ascii="Palatino Linotype" w:hAnsi="Palatino Linotype"/>
          <w:sz w:val="22"/>
          <w:szCs w:val="22"/>
        </w:rPr>
        <w:t>S</w:t>
      </w:r>
      <w:r w:rsidR="00187C75" w:rsidRPr="001D7D32">
        <w:rPr>
          <w:rFonts w:ascii="Palatino Linotype" w:hAnsi="Palatino Linotype"/>
          <w:sz w:val="22"/>
          <w:szCs w:val="22"/>
        </w:rPr>
        <w:t>tro</w:t>
      </w:r>
      <w:r w:rsidR="00903D00" w:rsidRPr="001D7D32">
        <w:rPr>
          <w:rFonts w:ascii="Palatino Linotype" w:hAnsi="Palatino Linotype"/>
          <w:sz w:val="22"/>
          <w:szCs w:val="22"/>
        </w:rPr>
        <w:t>ny</w:t>
      </w:r>
      <w:r w:rsidR="00C701ED" w:rsidRPr="001D7D32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o przedstawienie informacji dotyczącej wysokości osiąganych obrotów</w:t>
      </w:r>
      <w:r w:rsidR="001407EF" w:rsidRPr="001D7D32">
        <w:rPr>
          <w:rFonts w:ascii="Palatino Linotype" w:hAnsi="Palatino Linotype"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sz w:val="22"/>
          <w:szCs w:val="22"/>
        </w:rPr>
        <w:t>i</w:t>
      </w:r>
      <w:r w:rsidR="00D23F04" w:rsidRPr="001D7D32">
        <w:rPr>
          <w:rFonts w:ascii="Palatino Linotype" w:hAnsi="Palatino Linotype"/>
          <w:sz w:val="22"/>
          <w:szCs w:val="22"/>
        </w:rPr>
        <w:t> </w:t>
      </w:r>
      <w:r w:rsidR="00187C75" w:rsidRPr="001D7D32">
        <w:rPr>
          <w:rFonts w:ascii="Palatino Linotype" w:hAnsi="Palatino Linotype"/>
          <w:sz w:val="22"/>
          <w:szCs w:val="22"/>
        </w:rPr>
        <w:t>przychodu</w:t>
      </w:r>
      <w:r w:rsidR="00C30A19" w:rsidRPr="001D7D32">
        <w:rPr>
          <w:rFonts w:ascii="Palatino Linotype" w:hAnsi="Palatino Linotype"/>
          <w:sz w:val="22"/>
          <w:szCs w:val="22"/>
        </w:rPr>
        <w:t xml:space="preserve"> </w:t>
      </w:r>
      <w:r w:rsidR="008451E8" w:rsidRPr="001D7D32">
        <w:rPr>
          <w:rFonts w:ascii="Palatino Linotype" w:hAnsi="Palatino Linotype"/>
          <w:sz w:val="22"/>
          <w:szCs w:val="22"/>
        </w:rPr>
        <w:t>w</w:t>
      </w:r>
      <w:r w:rsidR="00C07D1A" w:rsidRPr="001D7D32">
        <w:rPr>
          <w:rFonts w:ascii="Palatino Linotype" w:hAnsi="Palatino Linotype"/>
          <w:sz w:val="22"/>
          <w:szCs w:val="22"/>
        </w:rPr>
        <w:t> </w:t>
      </w:r>
      <w:r w:rsidR="008451E8" w:rsidRPr="001D7D32">
        <w:rPr>
          <w:rFonts w:ascii="Palatino Linotype" w:hAnsi="Palatino Linotype"/>
          <w:sz w:val="22"/>
          <w:szCs w:val="22"/>
        </w:rPr>
        <w:t>ostatnim roku rozliczeniowym.</w:t>
      </w:r>
      <w:r w:rsidR="00D23F04" w:rsidRPr="001D7D32">
        <w:rPr>
          <w:rFonts w:ascii="Palatino Linotype" w:hAnsi="Palatino Linotype"/>
          <w:sz w:val="22"/>
          <w:szCs w:val="22"/>
        </w:rPr>
        <w:t xml:space="preserve"> </w:t>
      </w:r>
    </w:p>
    <w:p w14:paraId="2902F8EF" w14:textId="591D5F5D" w:rsidR="006D6025" w:rsidRPr="001D7D32" w:rsidRDefault="00903D00" w:rsidP="00C71285">
      <w:pPr>
        <w:spacing w:after="0" w:line="360" w:lineRule="auto"/>
        <w:ind w:firstLine="567"/>
        <w:jc w:val="both"/>
        <w:rPr>
          <w:rFonts w:ascii="Palatino Linotype" w:eastAsia="Calibri" w:hAnsi="Palatino Linotype" w:cs="Times New Roman"/>
          <w:color w:val="00000A"/>
        </w:rPr>
      </w:pPr>
      <w:r w:rsidRPr="001D7D32">
        <w:rPr>
          <w:rFonts w:ascii="Palatino Linotype" w:eastAsia="Calibri" w:hAnsi="Palatino Linotype" w:cs="Times New Roman"/>
          <w:color w:val="00000A"/>
        </w:rPr>
        <w:lastRenderedPageBreak/>
        <w:t>Strona nie skorzystała z przysługujących uprawnień wypowiedzenia się co do zebranych materiałów</w:t>
      </w:r>
      <w:r w:rsidR="007A77F3">
        <w:rPr>
          <w:rFonts w:ascii="Palatino Linotype" w:eastAsia="Calibri" w:hAnsi="Palatino Linotype" w:cs="Times New Roman"/>
          <w:color w:val="00000A"/>
        </w:rPr>
        <w:t>. W dniu 23 wrześni</w:t>
      </w:r>
      <w:r w:rsidR="00D77BD7">
        <w:rPr>
          <w:rFonts w:ascii="Palatino Linotype" w:eastAsia="Calibri" w:hAnsi="Palatino Linotype" w:cs="Times New Roman"/>
          <w:color w:val="00000A"/>
        </w:rPr>
        <w:t>a</w:t>
      </w:r>
      <w:r w:rsidR="007A77F3">
        <w:rPr>
          <w:rFonts w:ascii="Palatino Linotype" w:eastAsia="Calibri" w:hAnsi="Palatino Linotype" w:cs="Times New Roman"/>
          <w:color w:val="00000A"/>
        </w:rPr>
        <w:t xml:space="preserve"> 2021 r. wpłynęły do tut. Inspektoratu informacje potwierdzające wykonanie postawionego w toku kontroli żądania dotyczącego uzupełnienia brakujących informacji o cenach oraz </w:t>
      </w:r>
      <w:r w:rsidRPr="001D7D32">
        <w:rPr>
          <w:rFonts w:ascii="Palatino Linotype" w:eastAsia="Calibri" w:hAnsi="Palatino Linotype" w:cs="Times New Roman"/>
          <w:color w:val="00000A"/>
        </w:rPr>
        <w:t xml:space="preserve"> o wysokości obrotów i przychodów osiągniętych </w:t>
      </w:r>
      <w:r w:rsidR="007A77F3">
        <w:rPr>
          <w:rFonts w:ascii="Palatino Linotype" w:eastAsia="Calibri" w:hAnsi="Palatino Linotype" w:cs="Times New Roman"/>
          <w:color w:val="00000A"/>
        </w:rPr>
        <w:t xml:space="preserve">             </w:t>
      </w:r>
      <w:r w:rsidRPr="001D7D32">
        <w:rPr>
          <w:rFonts w:ascii="Palatino Linotype" w:eastAsia="Calibri" w:hAnsi="Palatino Linotype" w:cs="Times New Roman"/>
          <w:color w:val="00000A"/>
        </w:rPr>
        <w:t>w ostatnim roku rozliczeniowym</w:t>
      </w:r>
      <w:r w:rsidR="001D7D32">
        <w:rPr>
          <w:rFonts w:ascii="Palatino Linotype" w:eastAsia="Calibri" w:hAnsi="Palatino Linotype" w:cs="Times New Roman"/>
          <w:color w:val="00000A"/>
        </w:rPr>
        <w:t>.</w:t>
      </w:r>
    </w:p>
    <w:p w14:paraId="1CCBA6F8" w14:textId="77777777" w:rsidR="001D7D32" w:rsidRPr="001D7D32" w:rsidRDefault="001D7D32" w:rsidP="00C701ED">
      <w:pPr>
        <w:pStyle w:val="Textbodyuser"/>
        <w:spacing w:line="360" w:lineRule="auto"/>
        <w:ind w:firstLine="567"/>
        <w:rPr>
          <w:rFonts w:ascii="Palatino Linotype" w:hAnsi="Palatino Linotype"/>
          <w:color w:val="FF0000"/>
          <w:sz w:val="22"/>
          <w:szCs w:val="22"/>
          <w:shd w:val="clear" w:color="auto" w:fill="FFFFFF"/>
        </w:rPr>
      </w:pPr>
    </w:p>
    <w:p w14:paraId="2D1C255E" w14:textId="4DB8C96C" w:rsidR="00AF5F80" w:rsidRPr="001D7D32" w:rsidRDefault="00C943CB" w:rsidP="00C701ED">
      <w:pPr>
        <w:spacing w:after="0" w:line="360" w:lineRule="auto"/>
        <w:rPr>
          <w:rFonts w:ascii="Palatino Linotype" w:hAnsi="Palatino Linotype" w:cs="Times New Roman"/>
          <w:b/>
          <w:bCs/>
        </w:rPr>
      </w:pPr>
      <w:r w:rsidRPr="001D7D32">
        <w:rPr>
          <w:rFonts w:ascii="Palatino Linotype" w:hAnsi="Palatino Linotype" w:cs="Times New Roman"/>
        </w:rPr>
        <w:t xml:space="preserve">        </w:t>
      </w:r>
      <w:r w:rsidR="001407EF" w:rsidRPr="001D7D32">
        <w:rPr>
          <w:rFonts w:ascii="Palatino Linotype" w:hAnsi="Palatino Linotype" w:cs="Times New Roman"/>
        </w:rPr>
        <w:t xml:space="preserve">    </w:t>
      </w:r>
      <w:r w:rsidRPr="001D7D32">
        <w:rPr>
          <w:rFonts w:ascii="Palatino Linotype" w:hAnsi="Palatino Linotype" w:cs="Times New Roman"/>
        </w:rPr>
        <w:t xml:space="preserve"> </w:t>
      </w:r>
      <w:r w:rsidR="00187C75" w:rsidRPr="001D7D32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6785F9E7" w:rsidR="00187C75" w:rsidRPr="001D7D32" w:rsidRDefault="00DB3022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DB2FE0">
        <w:rPr>
          <w:rFonts w:ascii="Palatino Linotype" w:hAnsi="Palatino Linotype"/>
          <w:i/>
          <w:sz w:val="22"/>
          <w:szCs w:val="22"/>
        </w:rPr>
        <w:t xml:space="preserve">Ustawa </w:t>
      </w:r>
      <w:r w:rsidRPr="001D7D32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Pr="001D7D32">
        <w:rPr>
          <w:rFonts w:ascii="Palatino Linotype" w:hAnsi="Palatino Linotype"/>
          <w:iCs/>
          <w:sz w:val="22"/>
          <w:szCs w:val="22"/>
        </w:rPr>
        <w:t xml:space="preserve"> określa sposób informowania o cenach oferowanych towarów i usług oraz skutki nieprzestrzegania jej uregulowań. </w:t>
      </w:r>
      <w:r w:rsidR="00187C75" w:rsidRPr="001D7D32">
        <w:rPr>
          <w:rFonts w:ascii="Palatino Linotype" w:hAnsi="Palatino Linotype"/>
          <w:iCs/>
          <w:sz w:val="22"/>
          <w:szCs w:val="22"/>
        </w:rPr>
        <w:t>Z</w:t>
      </w:r>
      <w:r w:rsidR="00AF5F80" w:rsidRPr="001D7D32">
        <w:rPr>
          <w:rFonts w:ascii="Palatino Linotype" w:hAnsi="Palatino Linotype"/>
          <w:iCs/>
          <w:sz w:val="22"/>
          <w:szCs w:val="22"/>
        </w:rPr>
        <w:t>godnie z art. 4 ust. 1</w:t>
      </w:r>
      <w:r w:rsidR="00187C75"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187C75" w:rsidRPr="001D7D32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1D7D32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="00187C75" w:rsidRPr="001D7D32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1D7D32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1D7D32">
        <w:rPr>
          <w:rFonts w:ascii="Palatino Linotype" w:hAnsi="Palatino Linotype"/>
          <w:iCs/>
          <w:sz w:val="22"/>
          <w:szCs w:val="22"/>
        </w:rPr>
        <w:t>i</w:t>
      </w:r>
      <w:r w:rsidRPr="001D7D32">
        <w:rPr>
          <w:rFonts w:ascii="Palatino Linotype" w:hAnsi="Palatino Linotype"/>
          <w:iCs/>
          <w:sz w:val="22"/>
          <w:szCs w:val="22"/>
        </w:rPr>
        <w:t> </w:t>
      </w:r>
      <w:r w:rsidR="007C7083" w:rsidRPr="001D7D32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1D7D32">
        <w:rPr>
          <w:rFonts w:ascii="Palatino Linotype" w:hAnsi="Palatino Linotype"/>
          <w:iCs/>
          <w:sz w:val="22"/>
          <w:szCs w:val="22"/>
        </w:rPr>
        <w:t xml:space="preserve">cenę </w:t>
      </w:r>
      <w:r w:rsidRPr="001D7D32">
        <w:rPr>
          <w:rFonts w:ascii="Palatino Linotype" w:hAnsi="Palatino Linotype"/>
          <w:iCs/>
          <w:sz w:val="22"/>
          <w:szCs w:val="22"/>
        </w:rPr>
        <w:t xml:space="preserve">oraz </w:t>
      </w:r>
      <w:r w:rsidR="005831C4" w:rsidRPr="001D7D32">
        <w:rPr>
          <w:rFonts w:ascii="Palatino Linotype" w:hAnsi="Palatino Linotype"/>
          <w:iCs/>
          <w:sz w:val="22"/>
          <w:szCs w:val="22"/>
        </w:rPr>
        <w:t xml:space="preserve">cenę </w:t>
      </w:r>
      <w:r w:rsidR="009E30B3" w:rsidRPr="001D7D32">
        <w:rPr>
          <w:rFonts w:ascii="Palatino Linotype" w:hAnsi="Palatino Linotype"/>
          <w:iCs/>
          <w:sz w:val="22"/>
          <w:szCs w:val="22"/>
        </w:rPr>
        <w:t>jednostkową towaru</w:t>
      </w:r>
      <w:r w:rsidR="00BB0E6F" w:rsidRPr="001D7D32">
        <w:rPr>
          <w:rFonts w:ascii="Palatino Linotype" w:hAnsi="Palatino Linotype"/>
          <w:iCs/>
          <w:sz w:val="22"/>
          <w:szCs w:val="22"/>
        </w:rPr>
        <w:t xml:space="preserve"> (usługi)</w:t>
      </w:r>
      <w:r w:rsidR="005831C4" w:rsidRPr="001D7D32">
        <w:rPr>
          <w:rFonts w:ascii="Palatino Linotype" w:hAnsi="Palatino Linotype"/>
          <w:iCs/>
          <w:sz w:val="22"/>
          <w:szCs w:val="22"/>
        </w:rPr>
        <w:t xml:space="preserve">, </w:t>
      </w:r>
      <w:r w:rsidR="00187C75" w:rsidRPr="001D7D32">
        <w:rPr>
          <w:rFonts w:ascii="Palatino Linotype" w:hAnsi="Palatino Linotype"/>
          <w:iCs/>
          <w:sz w:val="22"/>
          <w:szCs w:val="22"/>
        </w:rPr>
        <w:t>w</w:t>
      </w:r>
      <w:r w:rsidR="00D23F04" w:rsidRPr="001D7D32">
        <w:rPr>
          <w:rFonts w:ascii="Palatino Linotype" w:hAnsi="Palatino Linotype"/>
          <w:iCs/>
          <w:sz w:val="22"/>
          <w:szCs w:val="22"/>
        </w:rPr>
        <w:t> </w:t>
      </w:r>
      <w:r w:rsidR="00187C75" w:rsidRPr="001D7D32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1D7D32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4E21FF24" w14:textId="68797841" w:rsidR="00585705" w:rsidRPr="001D7D32" w:rsidRDefault="00BB0E6F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 xml:space="preserve">Natomiast </w:t>
      </w:r>
      <w:r w:rsidR="00C71285" w:rsidRPr="001D7D32">
        <w:rPr>
          <w:rFonts w:ascii="Palatino Linotype" w:hAnsi="Palatino Linotype"/>
          <w:iCs/>
          <w:sz w:val="22"/>
          <w:szCs w:val="22"/>
        </w:rPr>
        <w:t xml:space="preserve">przepisy </w:t>
      </w:r>
      <w:r w:rsidRPr="00DB2FE0">
        <w:rPr>
          <w:rFonts w:ascii="Palatino Linotype" w:hAnsi="Palatino Linotype"/>
          <w:i/>
          <w:sz w:val="22"/>
          <w:szCs w:val="22"/>
        </w:rPr>
        <w:t>rozporządzeni</w:t>
      </w:r>
      <w:r w:rsidR="00C71285" w:rsidRPr="00DB2FE0">
        <w:rPr>
          <w:rFonts w:ascii="Palatino Linotype" w:hAnsi="Palatino Linotype"/>
          <w:i/>
          <w:sz w:val="22"/>
          <w:szCs w:val="22"/>
        </w:rPr>
        <w:t>a</w:t>
      </w:r>
      <w:r w:rsidRPr="00DB2FE0">
        <w:rPr>
          <w:rFonts w:ascii="Palatino Linotype" w:hAnsi="Palatino Linotype"/>
          <w:i/>
          <w:sz w:val="22"/>
          <w:szCs w:val="22"/>
        </w:rPr>
        <w:t xml:space="preserve"> </w:t>
      </w:r>
      <w:r w:rsidRPr="001D7D32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Pr="001D7D32">
        <w:rPr>
          <w:rFonts w:ascii="Palatino Linotype" w:hAnsi="Palatino Linotype"/>
          <w:iCs/>
          <w:sz w:val="22"/>
          <w:szCs w:val="22"/>
        </w:rPr>
        <w:t xml:space="preserve"> określa</w:t>
      </w:r>
      <w:r w:rsidR="00C71285" w:rsidRPr="001D7D32">
        <w:rPr>
          <w:rFonts w:ascii="Palatino Linotype" w:hAnsi="Palatino Linotype"/>
          <w:iCs/>
          <w:sz w:val="22"/>
          <w:szCs w:val="22"/>
        </w:rPr>
        <w:t xml:space="preserve">ją </w:t>
      </w:r>
      <w:r w:rsidRPr="001D7D32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</w:t>
      </w:r>
      <w:r w:rsidR="00D23F04" w:rsidRPr="001D7D32">
        <w:rPr>
          <w:rFonts w:ascii="Palatino Linotype" w:hAnsi="Palatino Linotype"/>
          <w:iCs/>
          <w:sz w:val="22"/>
          <w:szCs w:val="22"/>
        </w:rPr>
        <w:t>a także</w:t>
      </w:r>
      <w:r w:rsidRPr="001D7D32">
        <w:rPr>
          <w:rFonts w:ascii="Palatino Linotype" w:hAnsi="Palatino Linotype"/>
          <w:iCs/>
          <w:sz w:val="22"/>
          <w:szCs w:val="22"/>
        </w:rPr>
        <w:t xml:space="preserve"> określa</w:t>
      </w:r>
      <w:r w:rsidR="00C71285" w:rsidRPr="001D7D32">
        <w:rPr>
          <w:rFonts w:ascii="Palatino Linotype" w:hAnsi="Palatino Linotype"/>
          <w:iCs/>
          <w:sz w:val="22"/>
          <w:szCs w:val="22"/>
        </w:rPr>
        <w:t>ją</w:t>
      </w:r>
      <w:r w:rsidR="00D23F04" w:rsidRPr="001D7D32">
        <w:rPr>
          <w:rFonts w:ascii="Palatino Linotype" w:hAnsi="Palatino Linotype"/>
          <w:iCs/>
          <w:sz w:val="22"/>
          <w:szCs w:val="22"/>
        </w:rPr>
        <w:t xml:space="preserve"> wykaz towarów, w przypadku, których nie jest wymagane uwidacznianie ceny jednostkowej towarów (usług).</w:t>
      </w:r>
    </w:p>
    <w:p w14:paraId="3484AE52" w14:textId="17073141" w:rsidR="001407EF" w:rsidRPr="001D7D32" w:rsidRDefault="001407E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ab/>
      </w:r>
      <w:r w:rsidR="00C71285" w:rsidRPr="001D7D32">
        <w:rPr>
          <w:rFonts w:ascii="Palatino Linotype" w:hAnsi="Palatino Linotype"/>
          <w:iCs/>
          <w:sz w:val="22"/>
          <w:szCs w:val="22"/>
        </w:rPr>
        <w:t xml:space="preserve">Zgodnie z </w:t>
      </w:r>
      <w:r w:rsidR="00585705"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BB0E6F" w:rsidRPr="001D7D32">
        <w:rPr>
          <w:rFonts w:ascii="Palatino Linotype" w:hAnsi="Palatino Linotype"/>
          <w:iCs/>
          <w:sz w:val="22"/>
          <w:szCs w:val="22"/>
        </w:rPr>
        <w:t xml:space="preserve">§ 3 </w:t>
      </w:r>
      <w:r w:rsidR="00C71285" w:rsidRPr="001D7D32">
        <w:rPr>
          <w:rFonts w:ascii="Palatino Linotype" w:hAnsi="Palatino Linotype"/>
          <w:iCs/>
          <w:sz w:val="22"/>
          <w:szCs w:val="22"/>
        </w:rPr>
        <w:t xml:space="preserve">ww. </w:t>
      </w:r>
      <w:r w:rsidR="00D23F04" w:rsidRPr="001D7D32">
        <w:rPr>
          <w:rFonts w:ascii="Palatino Linotype" w:hAnsi="Palatino Linotype"/>
          <w:iCs/>
          <w:sz w:val="22"/>
          <w:szCs w:val="22"/>
        </w:rPr>
        <w:t>rozporządzenia</w:t>
      </w:r>
      <w:r w:rsidR="000E2EA2" w:rsidRPr="001D7D32">
        <w:rPr>
          <w:rFonts w:ascii="Palatino Linotype" w:hAnsi="Palatino Linotype"/>
          <w:iCs/>
          <w:sz w:val="22"/>
          <w:szCs w:val="22"/>
        </w:rPr>
        <w:t>:</w:t>
      </w:r>
      <w:r w:rsidR="00D23F04" w:rsidRPr="001D7D32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629DF33A" w14:textId="47D43F14" w:rsidR="00D23F04" w:rsidRPr="001D7D32" w:rsidRDefault="00BB0E6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1D7D32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3DA5F1D9" w:rsidR="00D23F04" w:rsidRPr="001D7D32" w:rsidRDefault="00BB0E6F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1D7D32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79B47600" w14:textId="491F403A" w:rsidR="000E2EA2" w:rsidRPr="001D7D32" w:rsidRDefault="001407EF" w:rsidP="00C701ED">
      <w:pPr>
        <w:pStyle w:val="LO-Normal"/>
        <w:spacing w:line="360" w:lineRule="auto"/>
        <w:jc w:val="both"/>
        <w:rPr>
          <w:rFonts w:ascii="Palatino Linotype" w:hAnsi="Palatino Linotype"/>
          <w:i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ab/>
        <w:t>Natomiast</w:t>
      </w:r>
      <w:r w:rsidR="00DB2FE0">
        <w:rPr>
          <w:rFonts w:ascii="Palatino Linotype" w:hAnsi="Palatino Linotype"/>
          <w:iCs/>
          <w:sz w:val="22"/>
          <w:szCs w:val="22"/>
        </w:rPr>
        <w:t xml:space="preserve"> zgodnie z</w:t>
      </w:r>
      <w:r w:rsidR="00585705"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1D7D32">
        <w:rPr>
          <w:rFonts w:ascii="Palatino Linotype" w:hAnsi="Palatino Linotype"/>
          <w:iCs/>
          <w:sz w:val="22"/>
          <w:szCs w:val="22"/>
        </w:rPr>
        <w:t>§</w:t>
      </w:r>
      <w:r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1D7D32">
        <w:rPr>
          <w:rFonts w:ascii="Palatino Linotype" w:hAnsi="Palatino Linotype"/>
          <w:iCs/>
          <w:sz w:val="22"/>
          <w:szCs w:val="22"/>
        </w:rPr>
        <w:t xml:space="preserve">4 </w:t>
      </w:r>
      <w:r w:rsidR="000E2EA2" w:rsidRPr="001D7D32">
        <w:rPr>
          <w:rFonts w:ascii="Palatino Linotype" w:hAnsi="Palatino Linotype"/>
          <w:iCs/>
          <w:sz w:val="22"/>
          <w:szCs w:val="22"/>
        </w:rPr>
        <w:t>tego r</w:t>
      </w:r>
      <w:r w:rsidR="00585705" w:rsidRPr="001D7D32">
        <w:rPr>
          <w:rFonts w:ascii="Palatino Linotype" w:hAnsi="Palatino Linotype"/>
          <w:iCs/>
          <w:sz w:val="22"/>
          <w:szCs w:val="22"/>
        </w:rPr>
        <w:t>ozporządzenia</w:t>
      </w:r>
      <w:r w:rsidR="000E2EA2" w:rsidRPr="001D7D32">
        <w:rPr>
          <w:rFonts w:ascii="Palatino Linotype" w:hAnsi="Palatino Linotype"/>
          <w:iCs/>
          <w:sz w:val="22"/>
          <w:szCs w:val="22"/>
        </w:rPr>
        <w:t xml:space="preserve">: </w:t>
      </w:r>
    </w:p>
    <w:p w14:paraId="58E67256" w14:textId="2E472072" w:rsidR="00D23F04" w:rsidRPr="001D7D32" w:rsidRDefault="00D23F04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lastRenderedPageBreak/>
        <w:t>3) metr - dla towaru przeznaczonego do sprzedaży według długości;</w:t>
      </w:r>
    </w:p>
    <w:p w14:paraId="0DDB325A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46EC1451" w14:textId="77777777" w:rsidR="001407EF" w:rsidRPr="001D7D32" w:rsidRDefault="00D23F04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 w:rsidRPr="001D7D32">
        <w:rPr>
          <w:rFonts w:ascii="Palatino Linotype" w:hAnsi="Palatino Linotype"/>
          <w:iCs/>
          <w:sz w:val="22"/>
          <w:szCs w:val="22"/>
        </w:rPr>
        <w:t> </w:t>
      </w:r>
      <w:r w:rsidRPr="001D7D32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69D43294" w:rsidR="00C07D1A" w:rsidRPr="001D7D32" w:rsidRDefault="00D23F04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 w:rsidRPr="001D7D32">
        <w:rPr>
          <w:rFonts w:ascii="Palatino Linotype" w:hAnsi="Palatino Linotype"/>
          <w:iCs/>
          <w:sz w:val="22"/>
          <w:szCs w:val="22"/>
        </w:rPr>
        <w:t>.</w:t>
      </w:r>
    </w:p>
    <w:p w14:paraId="75B0F4BD" w14:textId="4D625E62" w:rsidR="000954BB" w:rsidRPr="001D7D32" w:rsidRDefault="001407EF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D7D32">
        <w:rPr>
          <w:rFonts w:ascii="Palatino Linotype" w:eastAsia="Times New Roman" w:hAnsi="Palatino Linotype" w:cs="Times New Roman"/>
          <w:lang w:eastAsia="pl-PL"/>
        </w:rPr>
        <w:tab/>
        <w:t xml:space="preserve">  </w:t>
      </w:r>
      <w:r w:rsidR="000E2EA2" w:rsidRPr="001D7D32">
        <w:rPr>
          <w:rFonts w:ascii="Palatino Linotype" w:eastAsia="Times New Roman" w:hAnsi="Palatino Linotype" w:cs="Times New Roman"/>
          <w:lang w:eastAsia="pl-PL"/>
        </w:rPr>
        <w:t>Przepis</w:t>
      </w:r>
      <w:r w:rsidRPr="001D7D32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0954BB" w:rsidRPr="001D7D32">
        <w:rPr>
          <w:rFonts w:ascii="Palatino Linotype" w:eastAsia="Times New Roman" w:hAnsi="Palatino Linotype" w:cs="Times New Roman"/>
          <w:lang w:eastAsia="pl-PL"/>
        </w:rPr>
        <w:t xml:space="preserve">§  7 </w:t>
      </w:r>
      <w:r w:rsidRPr="001D7D32">
        <w:rPr>
          <w:rFonts w:ascii="Palatino Linotype" w:eastAsia="Times New Roman" w:hAnsi="Palatino Linotype" w:cs="Times New Roman"/>
          <w:lang w:eastAsia="pl-PL"/>
        </w:rPr>
        <w:t>ww. rozporządzenia</w:t>
      </w:r>
      <w:r w:rsidR="000E2EA2" w:rsidRPr="001D7D32">
        <w:rPr>
          <w:rFonts w:ascii="Palatino Linotype" w:eastAsia="Times New Roman" w:hAnsi="Palatino Linotype" w:cs="Times New Roman"/>
          <w:lang w:eastAsia="pl-PL"/>
        </w:rPr>
        <w:t xml:space="preserve"> stanowi, iż w</w:t>
      </w:r>
      <w:r w:rsidR="000954BB" w:rsidRPr="001D7D32">
        <w:rPr>
          <w:rFonts w:ascii="Palatino Linotype" w:eastAsia="Times New Roman" w:hAnsi="Palatino Linotype" w:cs="Times New Roman"/>
          <w:lang w:eastAsia="pl-PL"/>
        </w:rPr>
        <w:t>ymogu uwidaczniania cen jednostkowych nie stosuje się do:</w:t>
      </w:r>
    </w:p>
    <w:p w14:paraId="20A9F810" w14:textId="77777777" w:rsidR="000954BB" w:rsidRPr="001D7D32" w:rsidRDefault="000954BB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D7D32">
        <w:rPr>
          <w:rFonts w:ascii="Palatino Linotype" w:eastAsia="Times New Roman" w:hAnsi="Palatino Linotype" w:cs="Times New Roman"/>
          <w:lang w:eastAsia="pl-PL"/>
        </w:rPr>
        <w:t>1) towarów, których cena jednostkowa jest identyczna z ceną sprzedaży;</w:t>
      </w:r>
    </w:p>
    <w:p w14:paraId="339E4BF7" w14:textId="77777777" w:rsidR="000954BB" w:rsidRPr="001D7D32" w:rsidRDefault="000954BB" w:rsidP="00C701ED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1D7D32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14:paraId="5AD50783" w14:textId="77777777" w:rsidR="000954BB" w:rsidRPr="001D7D32" w:rsidRDefault="000954BB" w:rsidP="00C701E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D7D32">
        <w:rPr>
          <w:rFonts w:ascii="Palatino Linotype" w:eastAsia="Times New Roman" w:hAnsi="Palatino Linotype" w:cs="Times New Roman"/>
          <w:lang w:eastAsia="pl-PL"/>
        </w:rPr>
        <w:t>3) towarów nieżywnościowych sprzedawanych ze względu na ich przeznaczenie lub właściwości wyłącznie w parach;</w:t>
      </w:r>
    </w:p>
    <w:p w14:paraId="398E230D" w14:textId="21C81B6C" w:rsidR="000954BB" w:rsidRPr="001D7D32" w:rsidRDefault="000954BB" w:rsidP="00C701E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D7D32">
        <w:rPr>
          <w:rFonts w:ascii="Palatino Linotype" w:eastAsia="Times New Roman" w:hAnsi="Palatino Linotype" w:cs="Times New Roman"/>
          <w:lang w:eastAsia="pl-PL"/>
        </w:rPr>
        <w:t xml:space="preserve">4) produktów leczniczych w rozumieniu </w:t>
      </w:r>
      <w:hyperlink r:id="rId10" w:anchor="/document/16915922?unitId=art(2)pkt(32)&amp;cm=DOCUMENT" w:history="1">
        <w:r w:rsidRPr="001D7D32">
          <w:rPr>
            <w:rFonts w:ascii="Palatino Linotype" w:eastAsia="Times New Roman" w:hAnsi="Palatino Linotype" w:cs="Times New Roman"/>
            <w:lang w:eastAsia="pl-PL"/>
          </w:rPr>
          <w:t>art. 2 pkt 32</w:t>
        </w:r>
      </w:hyperlink>
      <w:r w:rsidRPr="001D7D32">
        <w:rPr>
          <w:rFonts w:ascii="Palatino Linotype" w:eastAsia="Times New Roman" w:hAnsi="Palatino Linotype" w:cs="Times New Roman"/>
          <w:lang w:eastAsia="pl-PL"/>
        </w:rPr>
        <w:t xml:space="preserve"> ustawy z dnia 6 września 2001 r. - Prawo farmaceutyczne (Dz. U. z 2008 r. Nr 45, poz. 271 ze zm.).</w:t>
      </w:r>
    </w:p>
    <w:p w14:paraId="14D0D1DB" w14:textId="56AB19FC" w:rsidR="00BF1E0A" w:rsidRPr="001D7D32" w:rsidRDefault="00BF1E0A" w:rsidP="00C701E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1D7D32">
        <w:rPr>
          <w:rFonts w:ascii="Palatino Linotype" w:eastAsia="Times New Roman" w:hAnsi="Palatino Linotype" w:cs="Times New Roman"/>
          <w:lang w:eastAsia="pl-PL"/>
        </w:rPr>
        <w:t>Natomiast  zgodnie z § 9 ww. rozporządzenia:</w:t>
      </w:r>
    </w:p>
    <w:p w14:paraId="31468AB5" w14:textId="54AF13EC" w:rsidR="001320F3" w:rsidRPr="001D7D32" w:rsidRDefault="001320F3" w:rsidP="00C701E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NewRoman"/>
        </w:rPr>
      </w:pPr>
      <w:r w:rsidRPr="001D7D32">
        <w:rPr>
          <w:rFonts w:ascii="Palatino Linotype" w:hAnsi="Palatino Linotype" w:cs="TimesNewRoman,Bold"/>
          <w:b/>
          <w:bCs/>
        </w:rPr>
        <w:t xml:space="preserve"> </w:t>
      </w:r>
      <w:r w:rsidRPr="001D7D32">
        <w:rPr>
          <w:rFonts w:ascii="Palatino Linotype" w:hAnsi="Palatino Linotype" w:cs="TimesNewRoman"/>
        </w:rPr>
        <w:t>1. Przedsiębiorca prowadzący działalność usługową w zakresie gastronomii lub hotelarstwa uwidacznia ceny oferowanych potraw, wyrobów, noclegów, wyżywienia i innych oferowanych usług w cenniku.</w:t>
      </w:r>
    </w:p>
    <w:p w14:paraId="7A4410CD" w14:textId="77777777" w:rsidR="001320F3" w:rsidRPr="001D7D32" w:rsidRDefault="001320F3" w:rsidP="00C701E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NewRoman"/>
        </w:rPr>
      </w:pPr>
      <w:r w:rsidRPr="001D7D32">
        <w:rPr>
          <w:rFonts w:ascii="Palatino Linotype" w:hAnsi="Palatino Linotype" w:cs="TimesNewRoman"/>
        </w:rPr>
        <w:t>2. Cennik, o którym mowa w ust. 1, zawiera także aktualne informacje umożliwiające konsumentom identyfikację ceny z potrawą lub wyrobem, w szczególności pełną nazwę potrawy lub wyrobu, pod którą jest on sprzedawany, oraz określenie ilości potrawy lub wyrobu, do których się odnosi.</w:t>
      </w:r>
    </w:p>
    <w:p w14:paraId="357DE5FF" w14:textId="38EF8D52" w:rsidR="000954BB" w:rsidRPr="001D7D32" w:rsidRDefault="00585705" w:rsidP="00C701ED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ab/>
      </w:r>
      <w:r w:rsidR="001320F3" w:rsidRPr="001D7D32">
        <w:rPr>
          <w:rFonts w:ascii="Palatino Linotype" w:hAnsi="Palatino Linotype"/>
          <w:iCs/>
          <w:sz w:val="22"/>
          <w:szCs w:val="22"/>
        </w:rPr>
        <w:t xml:space="preserve">Ujawnione nieprawidłowości  niewątpliwie naruszają przepisy art. 4 ust. 1 </w:t>
      </w:r>
      <w:r w:rsidR="001320F3" w:rsidRPr="00716489">
        <w:rPr>
          <w:rFonts w:ascii="Palatino Linotype" w:hAnsi="Palatino Linotype"/>
          <w:i/>
          <w:sz w:val="22"/>
          <w:szCs w:val="22"/>
        </w:rPr>
        <w:t xml:space="preserve">ustawy </w:t>
      </w:r>
      <w:r w:rsidR="001320F3" w:rsidRPr="001D7D32">
        <w:rPr>
          <w:rFonts w:ascii="Palatino Linotype" w:hAnsi="Palatino Linotype"/>
          <w:i/>
          <w:sz w:val="22"/>
          <w:szCs w:val="22"/>
        </w:rPr>
        <w:t>o</w:t>
      </w:r>
      <w:r w:rsidR="00716489">
        <w:rPr>
          <w:rFonts w:ascii="Palatino Linotype" w:hAnsi="Palatino Linotype"/>
          <w:i/>
          <w:sz w:val="22"/>
          <w:szCs w:val="22"/>
        </w:rPr>
        <w:t> </w:t>
      </w:r>
      <w:r w:rsidR="001320F3" w:rsidRPr="001D7D32">
        <w:rPr>
          <w:rFonts w:ascii="Palatino Linotype" w:hAnsi="Palatino Linotype"/>
          <w:i/>
          <w:sz w:val="22"/>
          <w:szCs w:val="22"/>
        </w:rPr>
        <w:t>informowaniu o cenach towarów i usług</w:t>
      </w:r>
      <w:r w:rsidR="001320F3" w:rsidRPr="001D7D32">
        <w:rPr>
          <w:rFonts w:ascii="Palatino Linotype" w:hAnsi="Palatino Linotype"/>
          <w:iCs/>
          <w:sz w:val="22"/>
          <w:szCs w:val="22"/>
        </w:rPr>
        <w:t xml:space="preserve"> w związku z § 3, § 4 i § 9 </w:t>
      </w:r>
      <w:r w:rsidR="001320F3" w:rsidRPr="00716489">
        <w:rPr>
          <w:rFonts w:ascii="Palatino Linotype" w:hAnsi="Palatino Linotype"/>
          <w:i/>
          <w:sz w:val="22"/>
          <w:szCs w:val="22"/>
        </w:rPr>
        <w:t>rozporządzenia</w:t>
      </w:r>
      <w:r w:rsidR="001320F3" w:rsidRPr="001D7D32">
        <w:rPr>
          <w:rFonts w:ascii="Palatino Linotype" w:hAnsi="Palatino Linotype"/>
          <w:iCs/>
          <w:sz w:val="22"/>
          <w:szCs w:val="22"/>
        </w:rPr>
        <w:t xml:space="preserve"> </w:t>
      </w:r>
      <w:r w:rsidR="001320F3" w:rsidRPr="001D7D32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1320F3" w:rsidRPr="001D7D32">
        <w:rPr>
          <w:rFonts w:ascii="Palatino Linotype" w:hAnsi="Palatino Linotype"/>
          <w:iCs/>
          <w:sz w:val="22"/>
          <w:szCs w:val="22"/>
        </w:rPr>
        <w:t>.</w:t>
      </w:r>
    </w:p>
    <w:p w14:paraId="708F42CC" w14:textId="77777777" w:rsidR="00D23F04" w:rsidRPr="001D7D32" w:rsidRDefault="00D23F04" w:rsidP="00C701E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C68A285" w:rsidR="00D23F04" w:rsidRPr="001D7D32" w:rsidRDefault="00D23F04" w:rsidP="00C701ED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lastRenderedPageBreak/>
        <w:t xml:space="preserve">Jeżeli przedsiębiorca nie wykonuje obowiązków, o których mowa w art. 4, </w:t>
      </w:r>
      <w:r w:rsidR="00585705" w:rsidRPr="001D7D32">
        <w:rPr>
          <w:rFonts w:ascii="Palatino Linotype" w:hAnsi="Palatino Linotype"/>
          <w:sz w:val="22"/>
          <w:szCs w:val="22"/>
        </w:rPr>
        <w:t>w</w:t>
      </w:r>
      <w:r w:rsidR="00964BBC" w:rsidRPr="001D7D32">
        <w:rPr>
          <w:rFonts w:ascii="Palatino Linotype" w:hAnsi="Palatino Linotype"/>
          <w:sz w:val="22"/>
          <w:szCs w:val="22"/>
        </w:rPr>
        <w:t>ojewódzki</w:t>
      </w:r>
      <w:r w:rsidRPr="001D7D32">
        <w:rPr>
          <w:rFonts w:ascii="Palatino Linotype" w:hAnsi="Palatino Linotype"/>
          <w:sz w:val="22"/>
          <w:szCs w:val="22"/>
        </w:rPr>
        <w:t xml:space="preserve"> </w:t>
      </w:r>
      <w:r w:rsidR="00964BBC" w:rsidRPr="001D7D32">
        <w:rPr>
          <w:rFonts w:ascii="Palatino Linotype" w:hAnsi="Palatino Linotype"/>
          <w:sz w:val="22"/>
          <w:szCs w:val="22"/>
        </w:rPr>
        <w:t>I</w:t>
      </w:r>
      <w:r w:rsidRPr="001D7D32">
        <w:rPr>
          <w:rFonts w:ascii="Palatino Linotype" w:hAnsi="Palatino Linotype"/>
          <w:sz w:val="22"/>
          <w:szCs w:val="22"/>
        </w:rPr>
        <w:t>nspektor Inspekcji Handlowej nakłada na niego, w drodze decyzji, karę pieniężną do</w:t>
      </w:r>
      <w:r w:rsidR="00E81C59" w:rsidRPr="001D7D32">
        <w:rPr>
          <w:rFonts w:ascii="Palatino Linotype" w:hAnsi="Palatino Linotype"/>
          <w:sz w:val="22"/>
          <w:szCs w:val="22"/>
        </w:rPr>
        <w:t> </w:t>
      </w:r>
      <w:r w:rsidRPr="001D7D32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1D7D32" w:rsidRDefault="00D23F04" w:rsidP="00C701ED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1D7D32" w:rsidRDefault="00D23F04" w:rsidP="00C701ED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157C33DA" w14:textId="3E28FEB5" w:rsidR="007B01C4" w:rsidRPr="001D7D32" w:rsidRDefault="007B01C4" w:rsidP="008C185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1D7D32">
        <w:rPr>
          <w:rFonts w:ascii="Palatino Linotype" w:hAnsi="Palatino Linotype"/>
          <w:iCs/>
          <w:sz w:val="22"/>
          <w:szCs w:val="22"/>
        </w:rPr>
        <w:t xml:space="preserve">Uwidacznianie </w:t>
      </w:r>
      <w:r w:rsidRPr="001D7D32">
        <w:rPr>
          <w:rFonts w:ascii="Palatino Linotype" w:hAnsi="Palatino Linotype"/>
          <w:color w:val="00000A"/>
          <w:sz w:val="22"/>
          <w:szCs w:val="22"/>
        </w:rPr>
        <w:t xml:space="preserve">w karcie menu </w:t>
      </w:r>
      <w:r w:rsidR="007A77F3">
        <w:rPr>
          <w:rFonts w:ascii="Palatino Linotype" w:hAnsi="Palatino Linotype"/>
          <w:color w:val="00000A"/>
          <w:sz w:val="22"/>
          <w:szCs w:val="22"/>
        </w:rPr>
        <w:t xml:space="preserve">informacji dotyczących </w:t>
      </w:r>
      <w:r w:rsidRPr="001D7D32">
        <w:rPr>
          <w:rFonts w:ascii="Palatino Linotype" w:hAnsi="Palatino Linotype"/>
          <w:color w:val="00000A"/>
          <w:sz w:val="22"/>
          <w:szCs w:val="22"/>
        </w:rPr>
        <w:t>ilości</w:t>
      </w:r>
      <w:r w:rsidR="007A77F3">
        <w:rPr>
          <w:rFonts w:ascii="Palatino Linotype" w:hAnsi="Palatino Linotype"/>
          <w:color w:val="00000A"/>
          <w:sz w:val="22"/>
          <w:szCs w:val="22"/>
        </w:rPr>
        <w:t xml:space="preserve"> potrawy lub wyrobu,</w:t>
      </w:r>
      <w:r w:rsidR="0015556F" w:rsidRPr="001D7D32">
        <w:rPr>
          <w:rFonts w:ascii="Palatino Linotype" w:hAnsi="Palatino Linotype"/>
          <w:color w:val="00000A"/>
          <w:sz w:val="22"/>
          <w:szCs w:val="22"/>
        </w:rPr>
        <w:t xml:space="preserve"> pełnej nazwy </w:t>
      </w:r>
      <w:r w:rsidR="007A77F3">
        <w:rPr>
          <w:rFonts w:ascii="Palatino Linotype" w:hAnsi="Palatino Linotype"/>
          <w:color w:val="00000A"/>
          <w:sz w:val="22"/>
          <w:szCs w:val="22"/>
        </w:rPr>
        <w:t>oraz</w:t>
      </w:r>
      <w:r w:rsidR="0015556F" w:rsidRPr="001D7D32">
        <w:rPr>
          <w:rFonts w:ascii="Palatino Linotype" w:hAnsi="Palatino Linotype"/>
          <w:color w:val="00000A"/>
          <w:sz w:val="22"/>
          <w:szCs w:val="22"/>
        </w:rPr>
        <w:t xml:space="preserve"> cen</w:t>
      </w:r>
      <w:r w:rsidR="007A77F3">
        <w:rPr>
          <w:rFonts w:ascii="Palatino Linotype" w:hAnsi="Palatino Linotype"/>
          <w:color w:val="00000A"/>
          <w:sz w:val="22"/>
          <w:szCs w:val="22"/>
        </w:rPr>
        <w:t xml:space="preserve"> sprzedaży </w:t>
      </w:r>
      <w:r w:rsidR="00D77BD7">
        <w:rPr>
          <w:rFonts w:ascii="Palatino Linotype" w:hAnsi="Palatino Linotype"/>
          <w:color w:val="00000A"/>
          <w:sz w:val="22"/>
          <w:szCs w:val="22"/>
        </w:rPr>
        <w:t>i</w:t>
      </w:r>
      <w:r w:rsidRPr="001D7D32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15556F" w:rsidRPr="001D7D32">
        <w:rPr>
          <w:rFonts w:ascii="Palatino Linotype" w:hAnsi="Palatino Linotype"/>
          <w:color w:val="00000A"/>
          <w:sz w:val="22"/>
          <w:szCs w:val="22"/>
        </w:rPr>
        <w:t>ceny jednostkowej</w:t>
      </w:r>
      <w:r w:rsidRPr="001D7D32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8C1855" w:rsidRPr="001D7D32">
        <w:rPr>
          <w:rFonts w:ascii="Palatino Linotype" w:hAnsi="Palatino Linotype"/>
          <w:color w:val="00000A"/>
          <w:sz w:val="22"/>
          <w:szCs w:val="22"/>
        </w:rPr>
        <w:t>zgodnie</w:t>
      </w:r>
      <w:r w:rsidR="007A77F3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8C1855" w:rsidRPr="001D7D32">
        <w:rPr>
          <w:rFonts w:ascii="Palatino Linotype" w:hAnsi="Palatino Linotype"/>
          <w:color w:val="00000A"/>
          <w:sz w:val="22"/>
          <w:szCs w:val="22"/>
        </w:rPr>
        <w:t>z obowiązującymi przepisami</w:t>
      </w:r>
      <w:r w:rsidR="007A77F3">
        <w:rPr>
          <w:rFonts w:ascii="Palatino Linotype" w:hAnsi="Palatino Linotype"/>
          <w:color w:val="00000A"/>
          <w:sz w:val="22"/>
          <w:szCs w:val="22"/>
        </w:rPr>
        <w:t>,</w:t>
      </w:r>
      <w:r w:rsidR="008C1855" w:rsidRPr="001D7D32">
        <w:rPr>
          <w:rFonts w:ascii="Palatino Linotype" w:hAnsi="Palatino Linotype"/>
          <w:color w:val="00000A"/>
          <w:sz w:val="22"/>
          <w:szCs w:val="22"/>
        </w:rPr>
        <w:t xml:space="preserve"> powinno być dokonane w miejscu sprzedaży detalicznej</w:t>
      </w:r>
      <w:r w:rsidR="007A77F3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8C1855" w:rsidRPr="001D7D32">
        <w:rPr>
          <w:rFonts w:ascii="Palatino Linotype" w:hAnsi="Palatino Linotype"/>
          <w:color w:val="00000A"/>
          <w:sz w:val="22"/>
          <w:szCs w:val="22"/>
        </w:rPr>
        <w:t>i świadczenia usług. Miejscem sprzedaży jest lokal lub stoisko, w którym sprzedawany jest określony asortyment.</w:t>
      </w:r>
      <w:r w:rsidRPr="001D7D32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1D7D32">
        <w:rPr>
          <w:rFonts w:ascii="Palatino Linotype" w:hAnsi="Palatino Linotype"/>
          <w:iCs/>
          <w:sz w:val="22"/>
          <w:szCs w:val="22"/>
        </w:rPr>
        <w:t>Należy przyjąć, że</w:t>
      </w:r>
      <w:r w:rsidR="008C1855" w:rsidRPr="001D7D32">
        <w:rPr>
          <w:rFonts w:ascii="Palatino Linotype" w:hAnsi="Palatino Linotype"/>
          <w:iCs/>
          <w:sz w:val="22"/>
          <w:szCs w:val="22"/>
        </w:rPr>
        <w:t xml:space="preserve"> dyspozycja określona w art.</w:t>
      </w:r>
      <w:r w:rsidR="007A77F3">
        <w:rPr>
          <w:rFonts w:ascii="Palatino Linotype" w:hAnsi="Palatino Linotype"/>
          <w:iCs/>
          <w:sz w:val="22"/>
          <w:szCs w:val="22"/>
        </w:rPr>
        <w:t xml:space="preserve"> </w:t>
      </w:r>
      <w:r w:rsidR="008C1855" w:rsidRPr="001D7D32">
        <w:rPr>
          <w:rFonts w:ascii="Palatino Linotype" w:hAnsi="Palatino Linotype"/>
          <w:iCs/>
          <w:sz w:val="22"/>
          <w:szCs w:val="22"/>
        </w:rPr>
        <w:t>6 ust.</w:t>
      </w:r>
      <w:r w:rsidR="00D77BD7">
        <w:rPr>
          <w:rFonts w:ascii="Palatino Linotype" w:hAnsi="Palatino Linotype"/>
          <w:iCs/>
          <w:sz w:val="22"/>
          <w:szCs w:val="22"/>
        </w:rPr>
        <w:t xml:space="preserve"> </w:t>
      </w:r>
      <w:r w:rsidR="008C1855" w:rsidRPr="001D7D32">
        <w:rPr>
          <w:rFonts w:ascii="Palatino Linotype" w:hAnsi="Palatino Linotype"/>
          <w:iCs/>
          <w:sz w:val="22"/>
          <w:szCs w:val="22"/>
        </w:rPr>
        <w:t xml:space="preserve">1 i 2 ww. ustawy ma </w:t>
      </w:r>
      <w:r w:rsidRPr="001D7D32">
        <w:rPr>
          <w:rFonts w:ascii="Palatino Linotype" w:hAnsi="Palatino Linotype"/>
          <w:iCs/>
          <w:sz w:val="22"/>
          <w:szCs w:val="22"/>
        </w:rPr>
        <w:t>charakter obiektywny i</w:t>
      </w:r>
      <w:r w:rsidR="00716489">
        <w:rPr>
          <w:rFonts w:ascii="Palatino Linotype" w:hAnsi="Palatino Linotype"/>
          <w:iCs/>
          <w:sz w:val="22"/>
          <w:szCs w:val="22"/>
        </w:rPr>
        <w:t> </w:t>
      </w:r>
      <w:r w:rsidRPr="001D7D32">
        <w:rPr>
          <w:rFonts w:ascii="Palatino Linotype" w:hAnsi="Palatino Linotype"/>
          <w:iCs/>
          <w:sz w:val="22"/>
          <w:szCs w:val="22"/>
        </w:rPr>
        <w:t>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</w:t>
      </w:r>
      <w:r w:rsidR="007A77F3">
        <w:rPr>
          <w:rFonts w:ascii="Palatino Linotype" w:hAnsi="Palatino Linotype"/>
          <w:iCs/>
          <w:sz w:val="22"/>
          <w:szCs w:val="22"/>
        </w:rPr>
        <w:t>.</w:t>
      </w:r>
    </w:p>
    <w:p w14:paraId="5599F6BD" w14:textId="7C1AD2F7" w:rsidR="00FE1F1F" w:rsidRPr="001D7D32" w:rsidRDefault="00D23F04" w:rsidP="008C185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1D7D32">
        <w:rPr>
          <w:rFonts w:ascii="Palatino Linotype" w:eastAsia="Palatino Linotype" w:hAnsi="Palatino Linotype"/>
          <w:iCs/>
          <w:sz w:val="22"/>
          <w:szCs w:val="22"/>
        </w:rPr>
        <w:t xml:space="preserve">Ustalając w przedmiotowej sprawie wysokość kary pieniężnej, Świętokrzyski Wojewódzki Inspektor Inspekcji Handlowej, zgodnie z dyspozycją art. 6 ust. 3 </w:t>
      </w:r>
      <w:r w:rsidRPr="00716489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Pr="001D7D32">
        <w:rPr>
          <w:rFonts w:ascii="Palatino Linotype" w:eastAsia="Palatino Linotype" w:hAnsi="Palatino Linotype"/>
          <w:iCs/>
          <w:sz w:val="22"/>
          <w:szCs w:val="22"/>
        </w:rPr>
        <w:t>o </w:t>
      </w:r>
      <w:r w:rsidRPr="001D7D32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1D7D32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0E9B887B" w14:textId="3540680F" w:rsidR="00FE1F1F" w:rsidRPr="001D7D32" w:rsidRDefault="001407EF" w:rsidP="00A2549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1D7D32">
        <w:rPr>
          <w:rFonts w:ascii="Palatino Linotype" w:hAnsi="Palatino Linotype"/>
          <w:b/>
          <w:bCs/>
          <w:iCs/>
          <w:color w:val="00000A"/>
        </w:rPr>
        <w:t xml:space="preserve">- </w:t>
      </w:r>
      <w:r w:rsidR="00D23F04" w:rsidRPr="001D7D32">
        <w:rPr>
          <w:rFonts w:ascii="Palatino Linotype" w:hAnsi="Palatino Linotype"/>
          <w:b/>
          <w:bCs/>
          <w:iCs/>
          <w:color w:val="00000A"/>
        </w:rPr>
        <w:t>Stopień naruszenia obowiązków</w:t>
      </w:r>
      <w:r w:rsidR="00FE1F1F" w:rsidRPr="001D7D32">
        <w:rPr>
          <w:rFonts w:ascii="Palatino Linotype" w:hAnsi="Palatino Linotype"/>
          <w:color w:val="00000A"/>
        </w:rPr>
        <w:t xml:space="preserve"> –</w:t>
      </w:r>
      <w:r w:rsidR="00FE1F1F" w:rsidRPr="001D7D32">
        <w:rPr>
          <w:rFonts w:ascii="Palatino Linotype" w:hAnsi="Palatino Linotype"/>
          <w:b/>
          <w:bCs/>
          <w:iCs/>
          <w:color w:val="00000A"/>
        </w:rPr>
        <w:t xml:space="preserve"> </w:t>
      </w:r>
      <w:r w:rsidR="00FE1F1F" w:rsidRPr="001D7D32">
        <w:rPr>
          <w:rFonts w:ascii="Palatino Linotype" w:hAnsi="Palatino Linotype"/>
          <w:color w:val="00000A"/>
        </w:rPr>
        <w:t xml:space="preserve">ze sprawdzonych w zakresie prawidłowości uwidaczniania cen </w:t>
      </w:r>
      <w:r w:rsidR="008C1855" w:rsidRPr="001D7D32">
        <w:rPr>
          <w:rFonts w:ascii="Palatino Linotype" w:hAnsi="Palatino Linotype"/>
          <w:color w:val="00000A"/>
        </w:rPr>
        <w:t xml:space="preserve">58 </w:t>
      </w:r>
      <w:r w:rsidR="00FE1F1F" w:rsidRPr="001D7D32">
        <w:rPr>
          <w:rFonts w:ascii="Palatino Linotype" w:hAnsi="Palatino Linotype"/>
          <w:color w:val="00000A"/>
        </w:rPr>
        <w:t xml:space="preserve">produktów, stwierdzono nieprawidłowości dla </w:t>
      </w:r>
      <w:r w:rsidR="008C1855" w:rsidRPr="001D7D32">
        <w:rPr>
          <w:rFonts w:ascii="Palatino Linotype" w:hAnsi="Palatino Linotype"/>
          <w:color w:val="00000A"/>
        </w:rPr>
        <w:t>46</w:t>
      </w:r>
      <w:r w:rsidR="00FE1F1F" w:rsidRPr="001D7D32">
        <w:rPr>
          <w:rFonts w:ascii="Palatino Linotype" w:hAnsi="Palatino Linotype"/>
          <w:color w:val="00000A"/>
        </w:rPr>
        <w:t xml:space="preserve"> partii. Dotyczyły one braku </w:t>
      </w:r>
      <w:r w:rsidR="00A2549D">
        <w:rPr>
          <w:rFonts w:ascii="Palatino Linotype" w:hAnsi="Palatino Linotype" w:cs="TimesNewRoman"/>
        </w:rPr>
        <w:t>aktualnych</w:t>
      </w:r>
      <w:r w:rsidR="00A2549D" w:rsidRPr="001D7D32">
        <w:rPr>
          <w:rFonts w:ascii="Palatino Linotype" w:hAnsi="Palatino Linotype" w:cs="TimesNewRoman"/>
        </w:rPr>
        <w:t xml:space="preserve"> informacj</w:t>
      </w:r>
      <w:r w:rsidR="00716489">
        <w:rPr>
          <w:rFonts w:ascii="Palatino Linotype" w:hAnsi="Palatino Linotype" w:cs="TimesNewRoman"/>
        </w:rPr>
        <w:t xml:space="preserve">i </w:t>
      </w:r>
      <w:r w:rsidR="00A2549D" w:rsidRPr="001D7D32">
        <w:rPr>
          <w:rFonts w:ascii="Palatino Linotype" w:hAnsi="Palatino Linotype" w:cs="TimesNewRoman"/>
        </w:rPr>
        <w:t>umożliwiając</w:t>
      </w:r>
      <w:r w:rsidR="00716489">
        <w:rPr>
          <w:rFonts w:ascii="Palatino Linotype" w:hAnsi="Palatino Linotype" w:cs="TimesNewRoman"/>
        </w:rPr>
        <w:t>ych</w:t>
      </w:r>
      <w:r w:rsidR="00A2549D" w:rsidRPr="001D7D32">
        <w:rPr>
          <w:rFonts w:ascii="Palatino Linotype" w:hAnsi="Palatino Linotype" w:cs="TimesNewRoman"/>
        </w:rPr>
        <w:t xml:space="preserve"> konsumentom identyfik</w:t>
      </w:r>
      <w:r w:rsidR="00190C55">
        <w:rPr>
          <w:rFonts w:ascii="Palatino Linotype" w:hAnsi="Palatino Linotype" w:cs="TimesNewRoman"/>
        </w:rPr>
        <w:t>ację ceny z potrawą lub wyrobem -</w:t>
      </w:r>
      <w:r w:rsidR="00A2549D">
        <w:rPr>
          <w:rFonts w:ascii="Palatino Linotype" w:hAnsi="Palatino Linotype" w:cs="TimesNewRoman"/>
        </w:rPr>
        <w:t xml:space="preserve"> </w:t>
      </w:r>
      <w:r w:rsidR="00A2549D" w:rsidRPr="001D7D32">
        <w:rPr>
          <w:rFonts w:ascii="Palatino Linotype" w:hAnsi="Palatino Linotype"/>
          <w:color w:val="00000A"/>
        </w:rPr>
        <w:t>dla 21 partii wyrobów kulinarnych,</w:t>
      </w:r>
      <w:r w:rsidR="00A2549D" w:rsidRPr="001D7D32">
        <w:rPr>
          <w:rFonts w:ascii="Palatino Linotype" w:hAnsi="Palatino Linotype" w:cs="TimesNewRoman"/>
        </w:rPr>
        <w:t xml:space="preserve"> </w:t>
      </w:r>
      <w:r w:rsidR="00A2549D">
        <w:rPr>
          <w:rFonts w:ascii="Palatino Linotype" w:hAnsi="Palatino Linotype" w:cs="TimesNewRoman"/>
        </w:rPr>
        <w:t xml:space="preserve">w tym </w:t>
      </w:r>
      <w:r w:rsidR="00190C55">
        <w:rPr>
          <w:rFonts w:ascii="Palatino Linotype" w:hAnsi="Palatino Linotype" w:cs="TimesNewRoman"/>
        </w:rPr>
        <w:t xml:space="preserve">dla wszystkich, </w:t>
      </w:r>
      <w:r w:rsidR="00A2549D" w:rsidRPr="001D7D32">
        <w:rPr>
          <w:rFonts w:ascii="Palatino Linotype" w:hAnsi="Palatino Linotype" w:cs="TimesNewRoman"/>
        </w:rPr>
        <w:t xml:space="preserve">określenie ilości potrawy lub wyrobu, </w:t>
      </w:r>
      <w:r w:rsidR="00A2549D">
        <w:rPr>
          <w:rFonts w:ascii="Palatino Linotype" w:hAnsi="Palatino Linotype"/>
          <w:color w:val="00000A"/>
        </w:rPr>
        <w:t xml:space="preserve">ponadto dla 4 potraw również </w:t>
      </w:r>
      <w:r w:rsidR="00F9157A">
        <w:rPr>
          <w:rFonts w:ascii="Palatino Linotype" w:hAnsi="Palatino Linotype"/>
          <w:color w:val="00000A"/>
        </w:rPr>
        <w:t>pełnej nazwy</w:t>
      </w:r>
      <w:r w:rsidR="00190C55">
        <w:rPr>
          <w:rFonts w:ascii="Palatino Linotype" w:hAnsi="Palatino Linotype" w:cs="TimesNewRoman"/>
        </w:rPr>
        <w:t>.</w:t>
      </w:r>
      <w:r w:rsidR="004032F3">
        <w:rPr>
          <w:rFonts w:ascii="Palatino Linotype" w:hAnsi="Palatino Linotype"/>
          <w:color w:val="00000A"/>
        </w:rPr>
        <w:t xml:space="preserve"> </w:t>
      </w:r>
      <w:r w:rsidR="00190C55">
        <w:rPr>
          <w:rFonts w:ascii="Palatino Linotype" w:hAnsi="Palatino Linotype"/>
          <w:color w:val="00000A"/>
        </w:rPr>
        <w:t>Stwierdzono również</w:t>
      </w:r>
      <w:r w:rsidR="004032F3">
        <w:rPr>
          <w:rFonts w:ascii="Palatino Linotype" w:hAnsi="Palatino Linotype"/>
          <w:color w:val="00000A"/>
        </w:rPr>
        <w:t xml:space="preserve"> brak</w:t>
      </w:r>
      <w:r w:rsidR="00847303" w:rsidRPr="001D7D32">
        <w:rPr>
          <w:rFonts w:ascii="Palatino Linotype" w:hAnsi="Palatino Linotype"/>
          <w:color w:val="00000A"/>
        </w:rPr>
        <w:t xml:space="preserve">   uwidocznienia ceny sprzedaży</w:t>
      </w:r>
      <w:r w:rsidR="008C1855" w:rsidRPr="001D7D32">
        <w:rPr>
          <w:rFonts w:ascii="Palatino Linotype" w:hAnsi="Palatino Linotype"/>
          <w:color w:val="00000A"/>
        </w:rPr>
        <w:t xml:space="preserve"> </w:t>
      </w:r>
      <w:r w:rsidR="00847303" w:rsidRPr="001D7D32">
        <w:rPr>
          <w:rFonts w:ascii="Palatino Linotype" w:hAnsi="Palatino Linotype"/>
          <w:color w:val="00000A"/>
        </w:rPr>
        <w:t>dla 3 rodzajów produktów oferowanych do sprzedaży luzem</w:t>
      </w:r>
      <w:r w:rsidR="004032F3">
        <w:rPr>
          <w:rFonts w:ascii="Palatino Linotype" w:hAnsi="Palatino Linotype"/>
          <w:color w:val="00000A"/>
        </w:rPr>
        <w:t xml:space="preserve"> oraz </w:t>
      </w:r>
      <w:r w:rsidR="00FE1F1F" w:rsidRPr="001D7D32">
        <w:rPr>
          <w:rFonts w:ascii="Palatino Linotype" w:hAnsi="Palatino Linotype"/>
          <w:color w:val="00000A"/>
        </w:rPr>
        <w:t>dla 2</w:t>
      </w:r>
      <w:r w:rsidR="00E81740" w:rsidRPr="001D7D32">
        <w:rPr>
          <w:rFonts w:ascii="Palatino Linotype" w:hAnsi="Palatino Linotype"/>
          <w:color w:val="00000A"/>
        </w:rPr>
        <w:t>2</w:t>
      </w:r>
      <w:r w:rsidR="00FE1F1F" w:rsidRPr="001D7D32">
        <w:rPr>
          <w:rFonts w:ascii="Palatino Linotype" w:hAnsi="Palatino Linotype"/>
          <w:color w:val="00000A"/>
        </w:rPr>
        <w:t xml:space="preserve"> partii napojów w opakowaniach </w:t>
      </w:r>
      <w:r w:rsidR="00FE1F1F" w:rsidRPr="001D7D32">
        <w:rPr>
          <w:rFonts w:ascii="Palatino Linotype" w:hAnsi="Palatino Linotype"/>
          <w:color w:val="00000A"/>
        </w:rPr>
        <w:lastRenderedPageBreak/>
        <w:t xml:space="preserve">jednostkowych </w:t>
      </w:r>
      <w:r w:rsidR="004032F3">
        <w:rPr>
          <w:rFonts w:ascii="Palatino Linotype" w:hAnsi="Palatino Linotype"/>
          <w:color w:val="00000A"/>
        </w:rPr>
        <w:t>oferowanych w witrynie chłodniczej,</w:t>
      </w:r>
      <w:r w:rsidR="00FE1F1F" w:rsidRPr="001D7D32">
        <w:rPr>
          <w:rFonts w:ascii="Palatino Linotype" w:hAnsi="Palatino Linotype"/>
          <w:color w:val="00000A"/>
        </w:rPr>
        <w:t xml:space="preserve"> cen jednostkowych w</w:t>
      </w:r>
      <w:r w:rsidR="00FE1F1F" w:rsidRPr="001D7D32">
        <w:rPr>
          <w:rFonts w:ascii="Palatino Linotype" w:eastAsia="Palatino Linotype" w:hAnsi="Palatino Linotype" w:cs="Palatino Linotype"/>
        </w:rPr>
        <w:t xml:space="preserve"> przeliczeniu na 1 litr lub 100 mililitrów.</w:t>
      </w:r>
    </w:p>
    <w:p w14:paraId="6BD3E0B1" w14:textId="25ECDC73" w:rsidR="00FE1F1F" w:rsidRPr="001D7D32" w:rsidRDefault="00FE1F1F" w:rsidP="00190C55">
      <w:pPr>
        <w:spacing w:after="0" w:line="360" w:lineRule="auto"/>
        <w:ind w:firstLine="708"/>
        <w:jc w:val="both"/>
        <w:rPr>
          <w:rFonts w:ascii="Palatino Linotype" w:hAnsi="Palatino Linotype"/>
          <w:bCs/>
          <w:iCs/>
          <w:color w:val="00000A"/>
        </w:rPr>
      </w:pPr>
      <w:r w:rsidRPr="001D7D32">
        <w:rPr>
          <w:rFonts w:ascii="Palatino Linotype" w:hAnsi="Palatino Linotype"/>
          <w:color w:val="00000A"/>
        </w:rPr>
        <w:t xml:space="preserve">Brak określenia w karcie menu ilości, tj. gramatury lub w przypadku napojów ich </w:t>
      </w:r>
      <w:r w:rsidR="004032F3">
        <w:rPr>
          <w:rFonts w:ascii="Palatino Linotype" w:hAnsi="Palatino Linotype"/>
          <w:color w:val="00000A"/>
        </w:rPr>
        <w:t>objętości</w:t>
      </w:r>
      <w:r w:rsidRPr="001D7D32">
        <w:rPr>
          <w:rFonts w:ascii="Palatino Linotype" w:hAnsi="Palatino Linotype"/>
          <w:color w:val="00000A"/>
        </w:rPr>
        <w:t xml:space="preserve">, </w:t>
      </w:r>
      <w:r w:rsidR="004032F3">
        <w:rPr>
          <w:rFonts w:ascii="Palatino Linotype" w:hAnsi="Palatino Linotype"/>
          <w:color w:val="00000A"/>
        </w:rPr>
        <w:t xml:space="preserve">pełnej nazwy wyrobów </w:t>
      </w:r>
      <w:r w:rsidRPr="001D7D32">
        <w:rPr>
          <w:rFonts w:ascii="Palatino Linotype" w:hAnsi="Palatino Linotype"/>
          <w:color w:val="00000A"/>
        </w:rPr>
        <w:t>do których odnosi się uwidoczniona cena</w:t>
      </w:r>
      <w:r w:rsidR="004032F3">
        <w:rPr>
          <w:rFonts w:ascii="Palatino Linotype" w:hAnsi="Palatino Linotype"/>
          <w:color w:val="00000A"/>
        </w:rPr>
        <w:t>,</w:t>
      </w:r>
      <w:r w:rsidR="004032F3" w:rsidRPr="004032F3">
        <w:rPr>
          <w:rFonts w:ascii="Palatino Linotype" w:hAnsi="Palatino Linotype"/>
          <w:color w:val="00000A"/>
        </w:rPr>
        <w:t xml:space="preserve"> </w:t>
      </w:r>
      <w:r w:rsidR="004032F3">
        <w:rPr>
          <w:rFonts w:ascii="Palatino Linotype" w:hAnsi="Palatino Linotype"/>
          <w:color w:val="00000A"/>
        </w:rPr>
        <w:t>o</w:t>
      </w:r>
      <w:r w:rsidRPr="001D7D32">
        <w:rPr>
          <w:rFonts w:ascii="Palatino Linotype" w:hAnsi="Palatino Linotype"/>
          <w:color w:val="00000A"/>
        </w:rPr>
        <w:t>raz informacji o</w:t>
      </w:r>
      <w:r w:rsidR="00716489">
        <w:rPr>
          <w:rFonts w:ascii="Palatino Linotype" w:hAnsi="Palatino Linotype"/>
          <w:color w:val="00000A"/>
        </w:rPr>
        <w:t> </w:t>
      </w:r>
      <w:r w:rsidRPr="001D7D32">
        <w:rPr>
          <w:rFonts w:ascii="Palatino Linotype" w:hAnsi="Palatino Linotype"/>
          <w:color w:val="00000A"/>
        </w:rPr>
        <w:t>cenie</w:t>
      </w:r>
      <w:r w:rsidR="004032F3">
        <w:rPr>
          <w:rFonts w:ascii="Palatino Linotype" w:hAnsi="Palatino Linotype"/>
          <w:color w:val="00000A"/>
        </w:rPr>
        <w:t xml:space="preserve"> i cenie j</w:t>
      </w:r>
      <w:r w:rsidRPr="001D7D32">
        <w:rPr>
          <w:rFonts w:ascii="Palatino Linotype" w:hAnsi="Palatino Linotype"/>
          <w:color w:val="00000A"/>
        </w:rPr>
        <w:t>ednostkowej w istotny sposób narusza interesy konsumentów, gdyż uniemożliwia im samodzielne dokonanie porównania cen, a tym samym utrudnia podjęcie właściwej dla nich decyzji o zakupie danego produktu.</w:t>
      </w:r>
    </w:p>
    <w:p w14:paraId="35397420" w14:textId="4C143FCE" w:rsidR="00D23F04" w:rsidRPr="001D7D32" w:rsidRDefault="001407EF" w:rsidP="00C701ED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1D7D32">
        <w:rPr>
          <w:rFonts w:ascii="Palatino Linotype" w:hAnsi="Palatino Linotype"/>
          <w:b/>
          <w:bCs/>
          <w:iCs/>
          <w:color w:val="00000A"/>
        </w:rPr>
        <w:t xml:space="preserve">- </w:t>
      </w:r>
      <w:r w:rsidR="00D23F04" w:rsidRPr="001D7D32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="00D23F04" w:rsidRPr="001D7D32">
        <w:rPr>
          <w:rFonts w:ascii="Palatino Linotype" w:hAnsi="Palatino Linotype"/>
          <w:iCs/>
          <w:color w:val="00000A"/>
        </w:rPr>
        <w:t xml:space="preserve"> </w:t>
      </w:r>
      <w:r w:rsidR="00D23F04" w:rsidRPr="001D7D32">
        <w:rPr>
          <w:rFonts w:ascii="Palatino Linotype" w:eastAsia="Palatino Linotype" w:hAnsi="Palatino Linotype"/>
          <w:iCs/>
          <w:color w:val="00000A"/>
        </w:rPr>
        <w:t>–</w:t>
      </w:r>
      <w:r w:rsidR="00D23F04" w:rsidRPr="001D7D32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D23F04" w:rsidRPr="001D7D32">
        <w:rPr>
          <w:rFonts w:ascii="Palatino Linotype" w:hAnsi="Palatino Linotype"/>
          <w:lang w:val="pl"/>
        </w:rPr>
        <w:t>Świętokrzyski Wojewódzki Inspektor Inspek</w:t>
      </w:r>
      <w:r w:rsidR="00FE1F1F" w:rsidRPr="001D7D32">
        <w:rPr>
          <w:rFonts w:ascii="Palatino Linotype" w:hAnsi="Palatino Linotype"/>
          <w:lang w:val="pl"/>
        </w:rPr>
        <w:t>cji Handlowej dotychczas</w:t>
      </w:r>
      <w:r w:rsidR="00D23F04" w:rsidRPr="001D7D32">
        <w:rPr>
          <w:rFonts w:ascii="Palatino Linotype" w:hAnsi="Palatino Linotype"/>
          <w:lang w:val="pl"/>
        </w:rPr>
        <w:t xml:space="preserve"> nie prowadził wobec ww. </w:t>
      </w:r>
      <w:r w:rsidR="008C50B7" w:rsidRPr="001D7D32">
        <w:rPr>
          <w:rFonts w:ascii="Palatino Linotype" w:hAnsi="Palatino Linotype"/>
          <w:lang w:val="pl"/>
        </w:rPr>
        <w:t>p</w:t>
      </w:r>
      <w:r w:rsidR="00F9157A">
        <w:rPr>
          <w:rFonts w:ascii="Palatino Linotype" w:hAnsi="Palatino Linotype"/>
          <w:lang w:val="pl"/>
        </w:rPr>
        <w:t>rzedsiębiorcy</w:t>
      </w:r>
      <w:r w:rsidR="00D23F04" w:rsidRPr="001D7D32">
        <w:rPr>
          <w:rFonts w:ascii="Palatino Linotype" w:hAnsi="Palatino Linotype"/>
          <w:lang w:val="pl"/>
        </w:rPr>
        <w:t xml:space="preserve"> postępowania administracyjnego z tytułu naruszenia przepis</w:t>
      </w:r>
      <w:r w:rsidR="00D23F04" w:rsidRPr="001D7D32">
        <w:rPr>
          <w:rFonts w:ascii="Palatino Linotype" w:hAnsi="Palatino Linotype"/>
        </w:rPr>
        <w:t xml:space="preserve">ów ustawy </w:t>
      </w:r>
      <w:r w:rsidR="00D23F04" w:rsidRPr="001D7D32">
        <w:rPr>
          <w:rFonts w:ascii="Palatino Linotype" w:hAnsi="Palatino Linotype"/>
          <w:i/>
          <w:iCs/>
          <w:lang w:val="pl"/>
        </w:rPr>
        <w:t>o informowaniu o cenach towar</w:t>
      </w:r>
      <w:r w:rsidR="00D23F04" w:rsidRPr="001D7D32">
        <w:rPr>
          <w:rFonts w:ascii="Palatino Linotype" w:hAnsi="Palatino Linotype"/>
          <w:i/>
          <w:iCs/>
        </w:rPr>
        <w:t>ów i</w:t>
      </w:r>
      <w:r w:rsidR="000B58AD" w:rsidRPr="001D7D32">
        <w:rPr>
          <w:rFonts w:ascii="Palatino Linotype" w:hAnsi="Palatino Linotype"/>
          <w:i/>
          <w:iCs/>
        </w:rPr>
        <w:t> </w:t>
      </w:r>
      <w:r w:rsidR="00D23F04" w:rsidRPr="001D7D32">
        <w:rPr>
          <w:rFonts w:ascii="Palatino Linotype" w:hAnsi="Palatino Linotype"/>
          <w:i/>
          <w:iCs/>
        </w:rPr>
        <w:t>usług</w:t>
      </w:r>
      <w:r w:rsidR="00D23F04" w:rsidRPr="001D7D32">
        <w:rPr>
          <w:rFonts w:ascii="Palatino Linotype" w:hAnsi="Palatino Linotype"/>
        </w:rPr>
        <w:t>.</w:t>
      </w:r>
      <w:r w:rsidR="00D23F04" w:rsidRPr="001D7D32">
        <w:rPr>
          <w:rFonts w:ascii="Palatino Linotype" w:eastAsia="Palatino Linotype" w:hAnsi="Palatino Linotype"/>
          <w:color w:val="00000A"/>
        </w:rPr>
        <w:t xml:space="preserve"> </w:t>
      </w:r>
    </w:p>
    <w:p w14:paraId="4B1377A0" w14:textId="6EBD853D" w:rsidR="00011B33" w:rsidRPr="001D7D32" w:rsidRDefault="001407EF" w:rsidP="00C701ED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1D7D32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 xml:space="preserve">- </w:t>
      </w:r>
      <w:r w:rsidR="00D23F04" w:rsidRPr="001D7D32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="00D23F04" w:rsidRPr="001D7D32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="001D7D32">
        <w:rPr>
          <w:rFonts w:ascii="Palatino Linotype" w:eastAsia="Palatino Linotype" w:hAnsi="Palatino Linotype"/>
          <w:color w:val="00000A"/>
          <w:sz w:val="22"/>
          <w:szCs w:val="22"/>
        </w:rPr>
        <w:t>udzi</w:t>
      </w:r>
      <w:r w:rsidRPr="001D7D32">
        <w:rPr>
          <w:rFonts w:ascii="Palatino Linotype" w:eastAsia="Palatino Linotype" w:hAnsi="Palatino Linotype"/>
          <w:color w:val="00000A"/>
          <w:sz w:val="22"/>
          <w:szCs w:val="22"/>
        </w:rPr>
        <w:t xml:space="preserve">elono informacji w przedmiocie osiągniętych obrotów i przychodów </w:t>
      </w:r>
      <w:r w:rsidR="007C6D74" w:rsidRPr="001D7D32">
        <w:rPr>
          <w:rFonts w:ascii="Palatino Linotype" w:eastAsia="Palatino Linotype" w:hAnsi="Palatino Linotype"/>
          <w:color w:val="00000A"/>
          <w:sz w:val="22"/>
          <w:szCs w:val="22"/>
        </w:rPr>
        <w:t>w ostatnim roku rozliczeniowym.</w:t>
      </w:r>
    </w:p>
    <w:p w14:paraId="1472733B" w14:textId="3FE09CCD" w:rsidR="00E81740" w:rsidRPr="001D7D32" w:rsidRDefault="00E81740" w:rsidP="00E81740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1D7D32">
        <w:rPr>
          <w:rFonts w:ascii="Palatino Linotype" w:eastAsia="Palatino Linotype" w:hAnsi="Palatino Linotype"/>
          <w:color w:val="00000A"/>
        </w:rPr>
        <w:t xml:space="preserve">Świętokrzyski Wojewódzki Inspektor Inspekcji Handlowej rozstrzygając w sprawie, uwzględnił również przesłanki wynikające z art. 189f § 1 pkt 1 </w:t>
      </w:r>
      <w:r w:rsidRPr="001D7D32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1D7D32">
        <w:rPr>
          <w:rFonts w:ascii="Palatino Linotype" w:eastAsia="Palatino Linotype" w:hAnsi="Palatino Linotype"/>
          <w:color w:val="00000A"/>
        </w:rPr>
        <w:t xml:space="preserve">. W ocenie ŚWIIH przepis ten znajduje zastosowanie w przedmiotowej sprawie, ponieważ w przepisach odrębnych będących podstawą wydania decyzji, tj. w samej </w:t>
      </w:r>
      <w:r w:rsidRPr="001D7D32">
        <w:rPr>
          <w:rFonts w:ascii="Palatino Linotype" w:eastAsia="Palatino Linotype" w:hAnsi="Palatino Linotype"/>
          <w:i/>
          <w:color w:val="00000A"/>
        </w:rPr>
        <w:t>ustawie o informowaniu o cenach towarów i usług</w:t>
      </w:r>
      <w:r w:rsidRPr="001D7D32">
        <w:rPr>
          <w:rFonts w:ascii="Palatino Linotype" w:eastAsia="Palatino Linotype" w:hAnsi="Palatino Linotype"/>
          <w:color w:val="00000A"/>
        </w:rPr>
        <w:t xml:space="preserve"> nie przewidziano możliwości odstąpienia </w:t>
      </w:r>
      <w:r w:rsidR="00F9157A">
        <w:rPr>
          <w:rFonts w:ascii="Palatino Linotype" w:eastAsia="Palatino Linotype" w:hAnsi="Palatino Linotype"/>
          <w:color w:val="00000A"/>
        </w:rPr>
        <w:t xml:space="preserve">          </w:t>
      </w:r>
      <w:r w:rsidRPr="001D7D32">
        <w:rPr>
          <w:rFonts w:ascii="Palatino Linotype" w:eastAsia="Palatino Linotype" w:hAnsi="Palatino Linotype"/>
          <w:color w:val="00000A"/>
        </w:rPr>
        <w:t>od nałożenia administracyjnej kary pieniężnej lub udzielenia pouczenia.</w:t>
      </w:r>
    </w:p>
    <w:p w14:paraId="60B481B8" w14:textId="73A59FA8" w:rsidR="00FE1F1F" w:rsidRPr="001D7D32" w:rsidRDefault="00FE1F1F" w:rsidP="00C701ED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1D7D32">
        <w:rPr>
          <w:rFonts w:ascii="Palatino Linotype" w:eastAsia="Palatino Linotype" w:hAnsi="Palatino Linotype"/>
          <w:color w:val="00000A"/>
        </w:rPr>
        <w:t xml:space="preserve">Zgodnie z treścią art. 189f </w:t>
      </w:r>
      <w:r w:rsidRPr="001D7D32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1D7D32">
        <w:rPr>
          <w:rFonts w:ascii="Palatino Linotype" w:eastAsia="Palatino Linotype" w:hAnsi="Palatino Linotype"/>
          <w:color w:val="00000A"/>
        </w:rPr>
        <w:t xml:space="preserve"> organ administracji w drodze decyzji odstępuje od nałożenia administracyjnej kary pieniężnej </w:t>
      </w:r>
      <w:r w:rsidRPr="001D7D32">
        <w:rPr>
          <w:rFonts w:ascii="Palatino Linotype" w:hAnsi="Palatino Linotype"/>
        </w:rPr>
        <w:t>i poprzestaje</w:t>
      </w:r>
      <w:r w:rsidRPr="001D7D32">
        <w:rPr>
          <w:rFonts w:ascii="Palatino Linotype" w:eastAsia="Palatino Linotype" w:hAnsi="Palatino Linotype"/>
          <w:color w:val="00000A"/>
        </w:rPr>
        <w:t xml:space="preserve">             na pouczeniu, jeżeli waga naruszenia jest znikoma, a strona zaprzestała naruszenia prawa.</w:t>
      </w:r>
    </w:p>
    <w:p w14:paraId="57C41778" w14:textId="77777777" w:rsidR="00E81740" w:rsidRPr="001D7D32" w:rsidRDefault="00E81740" w:rsidP="00E81740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1D7D32">
        <w:rPr>
          <w:rFonts w:ascii="Palatino Linotype" w:eastAsia="Palatino Linotype" w:hAnsi="Palatino Linotype"/>
          <w:color w:val="00000A"/>
        </w:rPr>
        <w:t xml:space="preserve">W przedmiotowej sprawie inspektorzy z Wojewódzkiego Inspektoratu Inspekcji Handlowej w Kielcach stwierdzili w sposób bezsprzeczny naruszenie przepisów art. 4 ust. 1 </w:t>
      </w:r>
      <w:r w:rsidRPr="001D7D32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1D7D32">
        <w:rPr>
          <w:rFonts w:ascii="Palatino Linotype" w:eastAsia="Palatino Linotype" w:hAnsi="Palatino Linotype"/>
          <w:color w:val="00000A"/>
        </w:rPr>
        <w:t xml:space="preserve">. Świętokrzyski Wojewódzki Inspektor Inspekcji Handlowej badając tę kwestię, stwierdził, że waga naruszenia prawa nie jest znikoma, a więc naruszenie wskazane wyżej, nie pozwala na zastosowanie środków przewidzianych w art. 189f </w:t>
      </w:r>
      <w:r w:rsidRPr="001D7D32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1B090DBA" w14:textId="0AD1EBE4" w:rsidR="00E81740" w:rsidRPr="001D7D32" w:rsidRDefault="00E81740" w:rsidP="00E81740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t xml:space="preserve">Biorąc pod uwagę ustalenia kontroli oraz obowiązujące przepisy, Świętokrzyski Wojewódzki Inspektor Inspekcji Handlowej stwierdził, że kontrolowany przedsiębiorca nie zrealizował ciążącego na nim obowiązku ustawowego w zakresie uwidaczniania                         </w:t>
      </w:r>
      <w:r w:rsidRPr="001D7D32">
        <w:rPr>
          <w:rFonts w:ascii="Palatino Linotype" w:hAnsi="Palatino Linotype"/>
          <w:sz w:val="22"/>
          <w:szCs w:val="22"/>
        </w:rPr>
        <w:lastRenderedPageBreak/>
        <w:t xml:space="preserve">cen i na skutek przeprowadzonego postępowania, w oparciu o ww. przesłanki ustalił wysokość kary pieniężnej w kwocie </w:t>
      </w:r>
      <w:r w:rsidR="00641641" w:rsidRPr="001D7D32">
        <w:rPr>
          <w:rFonts w:ascii="Palatino Linotype" w:hAnsi="Palatino Linotype"/>
          <w:sz w:val="22"/>
          <w:szCs w:val="22"/>
        </w:rPr>
        <w:t>600</w:t>
      </w:r>
      <w:r w:rsidRPr="001D7D32">
        <w:rPr>
          <w:rFonts w:ascii="Palatino Linotype" w:hAnsi="Palatino Linotype"/>
          <w:sz w:val="22"/>
          <w:szCs w:val="22"/>
        </w:rPr>
        <w:t xml:space="preserve"> zł.</w:t>
      </w:r>
    </w:p>
    <w:p w14:paraId="456054AA" w14:textId="77777777" w:rsidR="00E81740" w:rsidRPr="001D7D32" w:rsidRDefault="00E81740" w:rsidP="00E81740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1D7D32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5E5E94BF" w14:textId="77777777" w:rsidR="004032F3" w:rsidRDefault="004032F3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2040D1FF" w14:textId="1571B8A9" w:rsidR="00114202" w:rsidRPr="008316D5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</w:t>
      </w:r>
      <w:r w:rsidR="001B4AFE">
        <w:rPr>
          <w:rFonts w:ascii="Palatino Linotype" w:hAnsi="Palatino Linotype" w:cs="Times New Roman"/>
        </w:rPr>
        <w:t>om</w:t>
      </w:r>
      <w:r w:rsidR="00EA6434" w:rsidRPr="00114202">
        <w:rPr>
          <w:rFonts w:ascii="Palatino Linotype" w:hAnsi="Palatino Linotype" w:cs="Times New Roman"/>
        </w:rPr>
        <w:t xml:space="preserve">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 xml:space="preserve">w terminie 14 dni od dnia doręczenia niniejszej decyzji za pośrednictwem Świętokrzyskiego Wojewódzkiego Inspektora Inspekcji Handlowej, ul. </w:t>
      </w:r>
      <w:r w:rsidR="008316D5">
        <w:rPr>
          <w:rFonts w:ascii="Palatino Linotype" w:hAnsi="Palatino Linotype" w:cs="Times New Roman"/>
        </w:rPr>
        <w:t xml:space="preserve">Henryka </w:t>
      </w:r>
      <w:r w:rsidR="00EA6434" w:rsidRPr="00114202">
        <w:rPr>
          <w:rFonts w:ascii="Palatino Linotype" w:hAnsi="Palatino Linotype" w:cs="Times New Roman"/>
        </w:rPr>
        <w:t>Sienkiewicza 76, 25-501 Kielce.</w:t>
      </w:r>
    </w:p>
    <w:p w14:paraId="3D3AA4AA" w14:textId="726C01A0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</w:t>
      </w:r>
      <w:r w:rsidR="00642C0B">
        <w:rPr>
          <w:rFonts w:ascii="Palatino Linotype" w:hAnsi="Palatino Linotype" w:cs="Times New Roman"/>
          <w:sz w:val="22"/>
          <w:szCs w:val="22"/>
        </w:rPr>
        <w:t xml:space="preserve">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</w:t>
      </w:r>
      <w:r w:rsidR="00642C0B">
        <w:rPr>
          <w:rFonts w:ascii="Palatino Linotype" w:hAnsi="Palatino Linotype" w:cs="Times New Roman"/>
          <w:sz w:val="22"/>
          <w:szCs w:val="22"/>
        </w:rPr>
        <w:t>S</w:t>
      </w:r>
      <w:r w:rsidRPr="00114202">
        <w:rPr>
          <w:rFonts w:ascii="Palatino Linotype" w:hAnsi="Palatino Linotype" w:cs="Times New Roman"/>
          <w:sz w:val="22"/>
          <w:szCs w:val="22"/>
        </w:rPr>
        <w:t>tron</w:t>
      </w:r>
      <w:r w:rsidR="001B4AFE">
        <w:rPr>
          <w:rFonts w:ascii="Palatino Linotype" w:hAnsi="Palatino Linotype" w:cs="Times New Roman"/>
          <w:sz w:val="22"/>
          <w:szCs w:val="22"/>
        </w:rPr>
        <w:t>y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mo</w:t>
      </w:r>
      <w:r w:rsidR="001B4AFE">
        <w:rPr>
          <w:rFonts w:ascii="Palatino Linotype" w:hAnsi="Palatino Linotype" w:cs="Times New Roman"/>
          <w:sz w:val="22"/>
          <w:szCs w:val="22"/>
        </w:rPr>
        <w:t>gą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zrzec się prawa do wniesienia odwołania w formie oświadczenia złożonego do Świętokrzyskiego Wojewódzkiego Inspektora Inspekcji Handlowej.</w:t>
      </w:r>
    </w:p>
    <w:p w14:paraId="265BAB50" w14:textId="1D0B6F17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127a § 2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5778A0C2" w14:textId="0CB7366C" w:rsidR="000420CD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</w:t>
      </w:r>
      <w:r w:rsidR="00642C0B">
        <w:rPr>
          <w:rFonts w:ascii="Palatino Linotype" w:hAnsi="Palatino Linotype" w:cs="Times New Roman"/>
          <w:sz w:val="22"/>
          <w:szCs w:val="22"/>
        </w:rPr>
        <w:t xml:space="preserve">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473DF1ED" w14:textId="4BFD60EB" w:rsidR="00114202" w:rsidRPr="008316D5" w:rsidRDefault="00E63C6F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</w:t>
      </w:r>
      <w:r w:rsidR="00EA6434" w:rsidRPr="008316D5">
        <w:rPr>
          <w:rFonts w:ascii="Palatino Linotype" w:hAnsi="Palatino Linotype" w:cs="Times New Roman"/>
          <w:i/>
          <w:iCs/>
          <w:sz w:val="22"/>
          <w:szCs w:val="22"/>
        </w:rPr>
        <w:t>o informowaniu o cenach towarów i usług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B5CF0C5" w14:textId="30EA95FB" w:rsidR="00EA6434" w:rsidRPr="008316D5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(Dz. U.</w:t>
      </w:r>
      <w:r w:rsidR="00CD657F" w:rsidRPr="008316D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2</w:t>
      </w:r>
      <w:r w:rsidR="00822E8C">
        <w:rPr>
          <w:rFonts w:ascii="Palatino Linotype" w:hAnsi="Palatino Linotype" w:cs="Times New Roman"/>
          <w:iCs/>
          <w:sz w:val="22"/>
          <w:szCs w:val="22"/>
        </w:rPr>
        <w:t>1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1</w:t>
      </w:r>
      <w:r w:rsidR="00822E8C">
        <w:rPr>
          <w:rFonts w:ascii="Palatino Linotype" w:hAnsi="Palatino Linotype" w:cs="Times New Roman"/>
          <w:iCs/>
          <w:sz w:val="22"/>
          <w:szCs w:val="22"/>
        </w:rPr>
        <w:t>540</w:t>
      </w:r>
      <w:r w:rsidRPr="008316D5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8316D5">
        <w:rPr>
          <w:rFonts w:ascii="Palatino Linotype" w:hAnsi="Palatino Linotype" w:cs="Times New Roman"/>
          <w:iCs/>
          <w:sz w:val="22"/>
          <w:szCs w:val="22"/>
        </w:rPr>
        <w:t>j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822E8C">
        <w:rPr>
          <w:rFonts w:ascii="Palatino Linotype" w:hAnsi="Palatino Linotype" w:cs="Times New Roman"/>
          <w:iCs/>
          <w:sz w:val="22"/>
          <w:szCs w:val="22"/>
        </w:rPr>
        <w:t>23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.0</w:t>
      </w:r>
      <w:r w:rsidR="00822E8C">
        <w:rPr>
          <w:rFonts w:ascii="Palatino Linotype" w:hAnsi="Palatino Linotype" w:cs="Times New Roman"/>
          <w:iCs/>
          <w:sz w:val="22"/>
          <w:szCs w:val="22"/>
        </w:rPr>
        <w:t>8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2</w:t>
      </w:r>
      <w:r w:rsidR="00822E8C">
        <w:rPr>
          <w:rFonts w:ascii="Palatino Linotype" w:hAnsi="Palatino Linotype" w:cs="Times New Roman"/>
          <w:iCs/>
          <w:sz w:val="22"/>
          <w:szCs w:val="22"/>
        </w:rPr>
        <w:t>1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1DD49079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706F7EFC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39ED284D" w14:textId="77777777" w:rsidR="000954BB" w:rsidRDefault="000954BB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2F0E9DA5" w14:textId="77777777" w:rsidR="00FC6C49" w:rsidRDefault="00FC6C49" w:rsidP="00FC6C4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5EC2A10D" w14:textId="77777777" w:rsidR="00FC6C49" w:rsidRDefault="00FC6C49" w:rsidP="00FC6C4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6BA94EF4" w14:textId="77777777" w:rsidR="00FC6C49" w:rsidRDefault="00FC6C49" w:rsidP="00FC6C4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5946E1AC" w14:textId="77777777" w:rsidR="00FC6C49" w:rsidRDefault="00FC6C49" w:rsidP="00FC6C4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526C0764" w14:textId="60272D05" w:rsidR="009D5251" w:rsidRPr="00A2549D" w:rsidRDefault="00091F21" w:rsidP="00387F00">
      <w:pPr>
        <w:pStyle w:val="LO-Normal"/>
        <w:jc w:val="both"/>
        <w:rPr>
          <w:rFonts w:ascii="Palatino Linotype" w:eastAsia="Arial Unicode MS" w:hAnsi="Palatino Linotype"/>
          <w:bCs/>
          <w:i/>
          <w:sz w:val="18"/>
          <w:szCs w:val="18"/>
        </w:rPr>
      </w:pPr>
      <w:r w:rsidRPr="00A2549D">
        <w:rPr>
          <w:rFonts w:ascii="Palatino Linotype" w:hAnsi="Palatino Linotype"/>
          <w:i/>
          <w:sz w:val="18"/>
          <w:szCs w:val="18"/>
          <w:u w:val="single"/>
        </w:rPr>
        <w:t>Otrzymują:</w:t>
      </w:r>
      <w:r w:rsidR="001A0079" w:rsidRPr="00A2549D">
        <w:rPr>
          <w:rFonts w:ascii="Palatino Linotype" w:eastAsia="Arial Unicode MS" w:hAnsi="Palatino Linotype"/>
          <w:bCs/>
          <w:i/>
          <w:sz w:val="18"/>
          <w:szCs w:val="18"/>
        </w:rPr>
        <w:t xml:space="preserve"> </w:t>
      </w:r>
    </w:p>
    <w:p w14:paraId="7B9CD2DE" w14:textId="4F29F241" w:rsidR="004528EB" w:rsidRPr="00A2549D" w:rsidRDefault="004528EB" w:rsidP="00DC661F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baseline"/>
        <w:rPr>
          <w:rFonts w:ascii="Palatino Linotype" w:hAnsi="Palatino Linotype" w:cs="Palatino Linotype"/>
          <w:bCs/>
          <w:i/>
          <w:sz w:val="16"/>
          <w:szCs w:val="16"/>
        </w:rPr>
      </w:pPr>
      <w:r w:rsidRPr="00A2549D">
        <w:rPr>
          <w:rFonts w:ascii="Palatino Linotype" w:eastAsia="Arial Unicode MS" w:hAnsi="Palatino Linotype"/>
          <w:bCs/>
          <w:i/>
          <w:sz w:val="18"/>
          <w:szCs w:val="18"/>
        </w:rPr>
        <w:t>1.</w:t>
      </w:r>
      <w:r w:rsidRPr="00A2549D">
        <w:rPr>
          <w:rFonts w:ascii="Palatino Linotype" w:hAnsi="Palatino Linotype" w:cs="Palatino Linotype"/>
          <w:i/>
          <w:sz w:val="16"/>
          <w:szCs w:val="16"/>
        </w:rPr>
        <w:t xml:space="preserve"> </w:t>
      </w:r>
      <w:r w:rsidR="00DC661F" w:rsidRPr="00A2549D">
        <w:rPr>
          <w:rFonts w:ascii="Palatino Linotype" w:hAnsi="Palatino Linotype"/>
          <w:i/>
          <w:sz w:val="16"/>
          <w:szCs w:val="16"/>
        </w:rPr>
        <w:t>PRZEDSIĘBIORSTWO WIELOBRANŻOWE PAWEŁ SZOSTAK</w:t>
      </w:r>
      <w:r w:rsidR="000C1DA5" w:rsidRPr="00A2549D">
        <w:rPr>
          <w:rFonts w:ascii="Palatino Linotype" w:hAnsi="Palatino Linotype"/>
          <w:i/>
          <w:sz w:val="16"/>
          <w:szCs w:val="16"/>
        </w:rPr>
        <w:t>, Książe-Skroniów 41,28-300 Jędrzejów</w:t>
      </w:r>
    </w:p>
    <w:p w14:paraId="4A528316" w14:textId="77777777" w:rsidR="004528EB" w:rsidRPr="00A2549D" w:rsidRDefault="004528EB" w:rsidP="004528EB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baseline"/>
        <w:rPr>
          <w:rFonts w:ascii="Palatino Linotype" w:hAnsi="Palatino Linotype" w:cs="Palatino Linotype"/>
          <w:bCs/>
          <w:i/>
          <w:sz w:val="16"/>
          <w:szCs w:val="16"/>
        </w:rPr>
      </w:pPr>
      <w:r w:rsidRPr="00A2549D">
        <w:rPr>
          <w:rFonts w:ascii="Palatino Linotype" w:hAnsi="Palatino Linotype" w:cs="Palatino Linotype"/>
          <w:bCs/>
          <w:i/>
          <w:sz w:val="16"/>
          <w:szCs w:val="16"/>
        </w:rPr>
        <w:t>a/ a</w:t>
      </w:r>
    </w:p>
    <w:p w14:paraId="16C449FE" w14:textId="035745FB" w:rsidR="004528EB" w:rsidRDefault="004528EB" w:rsidP="00387F00">
      <w:pPr>
        <w:pStyle w:val="LO-Normal"/>
        <w:jc w:val="both"/>
        <w:rPr>
          <w:rFonts w:ascii="Palatino Linotype" w:eastAsia="Arial Unicode MS" w:hAnsi="Palatino Linotype"/>
          <w:bCs/>
          <w:i/>
          <w:sz w:val="18"/>
          <w:szCs w:val="18"/>
        </w:rPr>
      </w:pPr>
    </w:p>
    <w:p w14:paraId="00B77224" w14:textId="77777777" w:rsidR="00FC6C49" w:rsidRDefault="00FC6C49" w:rsidP="00387F00">
      <w:pPr>
        <w:pStyle w:val="LO-Normal"/>
        <w:jc w:val="both"/>
        <w:rPr>
          <w:rFonts w:ascii="Palatino Linotype" w:eastAsia="Arial Unicode MS" w:hAnsi="Palatino Linotype"/>
          <w:bCs/>
          <w:i/>
          <w:sz w:val="18"/>
          <w:szCs w:val="18"/>
        </w:rPr>
      </w:pPr>
    </w:p>
    <w:p w14:paraId="18A26D6D" w14:textId="77777777" w:rsidR="00FC6C49" w:rsidRDefault="00FC6C49" w:rsidP="00387F00">
      <w:pPr>
        <w:pStyle w:val="LO-Normal"/>
        <w:jc w:val="both"/>
        <w:rPr>
          <w:rFonts w:ascii="Palatino Linotype" w:eastAsia="Arial Unicode MS" w:hAnsi="Palatino Linotype"/>
          <w:bCs/>
          <w:i/>
          <w:sz w:val="18"/>
          <w:szCs w:val="18"/>
        </w:rPr>
      </w:pPr>
    </w:p>
    <w:p w14:paraId="012079C2" w14:textId="4D318B3D" w:rsidR="00FC6C49" w:rsidRPr="00A2549D" w:rsidRDefault="00FC6C49" w:rsidP="00387F00">
      <w:pPr>
        <w:pStyle w:val="LO-Normal"/>
        <w:jc w:val="both"/>
        <w:rPr>
          <w:rFonts w:ascii="Palatino Linotype" w:eastAsia="Arial Unicode MS" w:hAnsi="Palatino Linotype"/>
          <w:bCs/>
          <w:i/>
          <w:sz w:val="18"/>
          <w:szCs w:val="18"/>
        </w:rPr>
      </w:pPr>
      <w:bookmarkStart w:id="3" w:name="_GoBack"/>
      <w:bookmarkEnd w:id="3"/>
      <w:r>
        <w:rPr>
          <w:rFonts w:ascii="Palatino Linotype" w:eastAsia="Arial Unicode MS" w:hAnsi="Palatino Linotype"/>
          <w:bCs/>
          <w:i/>
          <w:sz w:val="18"/>
          <w:szCs w:val="18"/>
        </w:rPr>
        <w:t>Decyzja prawomocna</w:t>
      </w:r>
    </w:p>
    <w:p w14:paraId="693296F4" w14:textId="29A2146C" w:rsidR="00AA0928" w:rsidRPr="00A2549D" w:rsidRDefault="00AA0928" w:rsidP="003E0CE2">
      <w:pPr>
        <w:suppressAutoHyphens/>
        <w:spacing w:after="0" w:line="240" w:lineRule="auto"/>
        <w:jc w:val="both"/>
        <w:rPr>
          <w:rFonts w:ascii="Palatino Linotype" w:hAnsi="Palatino Linotype"/>
          <w:i/>
          <w:sz w:val="18"/>
          <w:szCs w:val="18"/>
        </w:rPr>
      </w:pPr>
    </w:p>
    <w:sectPr w:rsidR="00AA0928" w:rsidRPr="00A2549D" w:rsidSect="00407C9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2077" w14:textId="77777777" w:rsidR="00C63B9D" w:rsidRDefault="00C63B9D">
      <w:pPr>
        <w:spacing w:after="0" w:line="240" w:lineRule="auto"/>
      </w:pPr>
      <w:r>
        <w:separator/>
      </w:r>
    </w:p>
  </w:endnote>
  <w:endnote w:type="continuationSeparator" w:id="0">
    <w:p w14:paraId="0039542F" w14:textId="77777777" w:rsidR="00C63B9D" w:rsidRDefault="00C6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FC6C49">
          <w:rPr>
            <w:rFonts w:ascii="Times New Roman" w:hAnsi="Times New Roman" w:cs="Times New Roman"/>
            <w:noProof/>
          </w:rPr>
          <w:t>10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A667" w14:textId="77777777" w:rsidR="00C63B9D" w:rsidRDefault="00C63B9D">
      <w:pPr>
        <w:spacing w:after="0" w:line="240" w:lineRule="auto"/>
      </w:pPr>
      <w:r>
        <w:separator/>
      </w:r>
    </w:p>
  </w:footnote>
  <w:footnote w:type="continuationSeparator" w:id="0">
    <w:p w14:paraId="6C36662C" w14:textId="77777777" w:rsidR="00C63B9D" w:rsidRDefault="00C6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437"/>
    <w:multiLevelType w:val="hybridMultilevel"/>
    <w:tmpl w:val="2A20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4BA8380C"/>
    <w:multiLevelType w:val="hybridMultilevel"/>
    <w:tmpl w:val="CC1839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4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BB4385"/>
    <w:multiLevelType w:val="hybridMultilevel"/>
    <w:tmpl w:val="FD3EB7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E023BF2"/>
    <w:multiLevelType w:val="hybridMultilevel"/>
    <w:tmpl w:val="C79C30AC"/>
    <w:lvl w:ilvl="0" w:tplc="920C84A2">
      <w:start w:val="1"/>
      <w:numFmt w:val="decimal"/>
      <w:lvlText w:val="%1."/>
      <w:lvlJc w:val="left"/>
      <w:pPr>
        <w:ind w:left="35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93F33"/>
    <w:multiLevelType w:val="hybridMultilevel"/>
    <w:tmpl w:val="54964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"/>
  </w:num>
  <w:num w:numId="5">
    <w:abstractNumId w:val="13"/>
  </w:num>
  <w:num w:numId="6">
    <w:abstractNumId w:val="18"/>
  </w:num>
  <w:num w:numId="7">
    <w:abstractNumId w:val="17"/>
  </w:num>
  <w:num w:numId="8">
    <w:abstractNumId w:val="8"/>
  </w:num>
  <w:num w:numId="9">
    <w:abstractNumId w:val="19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22"/>
  </w:num>
  <w:num w:numId="19">
    <w:abstractNumId w:val="16"/>
  </w:num>
  <w:num w:numId="20">
    <w:abstractNumId w:val="10"/>
  </w:num>
  <w:num w:numId="21">
    <w:abstractNumId w:val="15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1B33"/>
    <w:rsid w:val="00022B02"/>
    <w:rsid w:val="000250AD"/>
    <w:rsid w:val="000270AD"/>
    <w:rsid w:val="0002788A"/>
    <w:rsid w:val="000302DA"/>
    <w:rsid w:val="00031644"/>
    <w:rsid w:val="000357EB"/>
    <w:rsid w:val="000377A9"/>
    <w:rsid w:val="00040031"/>
    <w:rsid w:val="00040534"/>
    <w:rsid w:val="000420CD"/>
    <w:rsid w:val="00047A91"/>
    <w:rsid w:val="000510DA"/>
    <w:rsid w:val="00052C5F"/>
    <w:rsid w:val="00062938"/>
    <w:rsid w:val="0006551B"/>
    <w:rsid w:val="000655A4"/>
    <w:rsid w:val="00065D0B"/>
    <w:rsid w:val="00066110"/>
    <w:rsid w:val="00066D44"/>
    <w:rsid w:val="00070C85"/>
    <w:rsid w:val="000744DE"/>
    <w:rsid w:val="00081D92"/>
    <w:rsid w:val="000842B3"/>
    <w:rsid w:val="00091F21"/>
    <w:rsid w:val="00093317"/>
    <w:rsid w:val="000954BB"/>
    <w:rsid w:val="0009751B"/>
    <w:rsid w:val="000978F7"/>
    <w:rsid w:val="000A0D1B"/>
    <w:rsid w:val="000A3AC4"/>
    <w:rsid w:val="000A3ACC"/>
    <w:rsid w:val="000A5062"/>
    <w:rsid w:val="000A5DDC"/>
    <w:rsid w:val="000B2A81"/>
    <w:rsid w:val="000B2D81"/>
    <w:rsid w:val="000B58AD"/>
    <w:rsid w:val="000C1DA5"/>
    <w:rsid w:val="000D4A6E"/>
    <w:rsid w:val="000E2EA2"/>
    <w:rsid w:val="000E585D"/>
    <w:rsid w:val="000E59C5"/>
    <w:rsid w:val="000E5CF3"/>
    <w:rsid w:val="000E5E6A"/>
    <w:rsid w:val="000F3053"/>
    <w:rsid w:val="000F4FC4"/>
    <w:rsid w:val="00100192"/>
    <w:rsid w:val="00101D68"/>
    <w:rsid w:val="00102BF2"/>
    <w:rsid w:val="00102EFE"/>
    <w:rsid w:val="00107499"/>
    <w:rsid w:val="00110A44"/>
    <w:rsid w:val="00110C1B"/>
    <w:rsid w:val="00111F2C"/>
    <w:rsid w:val="001123C0"/>
    <w:rsid w:val="00112B7D"/>
    <w:rsid w:val="00114202"/>
    <w:rsid w:val="001158E0"/>
    <w:rsid w:val="00122BCE"/>
    <w:rsid w:val="0012640B"/>
    <w:rsid w:val="001320F3"/>
    <w:rsid w:val="0013431C"/>
    <w:rsid w:val="001407EF"/>
    <w:rsid w:val="00140D15"/>
    <w:rsid w:val="00141CCD"/>
    <w:rsid w:val="001439A5"/>
    <w:rsid w:val="00146A48"/>
    <w:rsid w:val="00147D4A"/>
    <w:rsid w:val="00152A59"/>
    <w:rsid w:val="0015556F"/>
    <w:rsid w:val="00160586"/>
    <w:rsid w:val="0016201A"/>
    <w:rsid w:val="001638C9"/>
    <w:rsid w:val="00164E5B"/>
    <w:rsid w:val="001760A7"/>
    <w:rsid w:val="00177846"/>
    <w:rsid w:val="00186E07"/>
    <w:rsid w:val="00187C75"/>
    <w:rsid w:val="00190C55"/>
    <w:rsid w:val="00191F08"/>
    <w:rsid w:val="001A0079"/>
    <w:rsid w:val="001A0245"/>
    <w:rsid w:val="001B3ACE"/>
    <w:rsid w:val="001B4AFE"/>
    <w:rsid w:val="001B4DDB"/>
    <w:rsid w:val="001B5B3D"/>
    <w:rsid w:val="001C093A"/>
    <w:rsid w:val="001C096D"/>
    <w:rsid w:val="001C5375"/>
    <w:rsid w:val="001D4845"/>
    <w:rsid w:val="001D4FE7"/>
    <w:rsid w:val="001D64C3"/>
    <w:rsid w:val="001D7D32"/>
    <w:rsid w:val="001E5075"/>
    <w:rsid w:val="00200F1D"/>
    <w:rsid w:val="002064E8"/>
    <w:rsid w:val="002150B7"/>
    <w:rsid w:val="00222D69"/>
    <w:rsid w:val="00223A9A"/>
    <w:rsid w:val="002241C3"/>
    <w:rsid w:val="00225CD8"/>
    <w:rsid w:val="00227844"/>
    <w:rsid w:val="00227F27"/>
    <w:rsid w:val="0023743C"/>
    <w:rsid w:val="002375B1"/>
    <w:rsid w:val="00237D2B"/>
    <w:rsid w:val="00241E27"/>
    <w:rsid w:val="00242A75"/>
    <w:rsid w:val="002449A0"/>
    <w:rsid w:val="0024529E"/>
    <w:rsid w:val="00246FAE"/>
    <w:rsid w:val="00251814"/>
    <w:rsid w:val="002520CA"/>
    <w:rsid w:val="0026239E"/>
    <w:rsid w:val="00264720"/>
    <w:rsid w:val="00265771"/>
    <w:rsid w:val="00267809"/>
    <w:rsid w:val="0026787B"/>
    <w:rsid w:val="00271A22"/>
    <w:rsid w:val="00275B4B"/>
    <w:rsid w:val="0028371C"/>
    <w:rsid w:val="00292868"/>
    <w:rsid w:val="002A00A1"/>
    <w:rsid w:val="002A0324"/>
    <w:rsid w:val="002A1A05"/>
    <w:rsid w:val="002A3C47"/>
    <w:rsid w:val="002A6428"/>
    <w:rsid w:val="002B300F"/>
    <w:rsid w:val="002C2D8F"/>
    <w:rsid w:val="002C2FE1"/>
    <w:rsid w:val="002C717D"/>
    <w:rsid w:val="002C734A"/>
    <w:rsid w:val="002D0AED"/>
    <w:rsid w:val="002D29CD"/>
    <w:rsid w:val="002D557E"/>
    <w:rsid w:val="002E005E"/>
    <w:rsid w:val="002E2CD8"/>
    <w:rsid w:val="002E5AE7"/>
    <w:rsid w:val="002E62EE"/>
    <w:rsid w:val="002E63B1"/>
    <w:rsid w:val="002E75B5"/>
    <w:rsid w:val="002F3948"/>
    <w:rsid w:val="002F41D4"/>
    <w:rsid w:val="002F5DAC"/>
    <w:rsid w:val="002F6C5D"/>
    <w:rsid w:val="00301186"/>
    <w:rsid w:val="0030520F"/>
    <w:rsid w:val="0030572B"/>
    <w:rsid w:val="00311AB7"/>
    <w:rsid w:val="00312DA3"/>
    <w:rsid w:val="0031759A"/>
    <w:rsid w:val="003220A2"/>
    <w:rsid w:val="00325AFE"/>
    <w:rsid w:val="003320E4"/>
    <w:rsid w:val="003339AE"/>
    <w:rsid w:val="00340F56"/>
    <w:rsid w:val="00344A7F"/>
    <w:rsid w:val="00350946"/>
    <w:rsid w:val="00350CBC"/>
    <w:rsid w:val="00354BD1"/>
    <w:rsid w:val="00354E21"/>
    <w:rsid w:val="0035644E"/>
    <w:rsid w:val="00365766"/>
    <w:rsid w:val="0036753C"/>
    <w:rsid w:val="0036774A"/>
    <w:rsid w:val="0036794F"/>
    <w:rsid w:val="00367C4E"/>
    <w:rsid w:val="0037088F"/>
    <w:rsid w:val="003810EA"/>
    <w:rsid w:val="0038184A"/>
    <w:rsid w:val="003855D0"/>
    <w:rsid w:val="00385911"/>
    <w:rsid w:val="00387F00"/>
    <w:rsid w:val="0039651C"/>
    <w:rsid w:val="003A60AC"/>
    <w:rsid w:val="003B00E2"/>
    <w:rsid w:val="003B77F9"/>
    <w:rsid w:val="003C446E"/>
    <w:rsid w:val="003C46E2"/>
    <w:rsid w:val="003C47C7"/>
    <w:rsid w:val="003C59C9"/>
    <w:rsid w:val="003D3210"/>
    <w:rsid w:val="003E0CE2"/>
    <w:rsid w:val="003E1571"/>
    <w:rsid w:val="003E73C6"/>
    <w:rsid w:val="003E7C9C"/>
    <w:rsid w:val="003F7950"/>
    <w:rsid w:val="004024EC"/>
    <w:rsid w:val="004032F3"/>
    <w:rsid w:val="00404662"/>
    <w:rsid w:val="00407C99"/>
    <w:rsid w:val="004155C0"/>
    <w:rsid w:val="004166FD"/>
    <w:rsid w:val="00417186"/>
    <w:rsid w:val="0043463A"/>
    <w:rsid w:val="0043631A"/>
    <w:rsid w:val="00443695"/>
    <w:rsid w:val="00450CD8"/>
    <w:rsid w:val="0045254F"/>
    <w:rsid w:val="004528EB"/>
    <w:rsid w:val="00462DAD"/>
    <w:rsid w:val="00463BAD"/>
    <w:rsid w:val="00465479"/>
    <w:rsid w:val="00465E6E"/>
    <w:rsid w:val="004706AA"/>
    <w:rsid w:val="0047741D"/>
    <w:rsid w:val="0048533B"/>
    <w:rsid w:val="00485B05"/>
    <w:rsid w:val="0049164B"/>
    <w:rsid w:val="00492837"/>
    <w:rsid w:val="004A1345"/>
    <w:rsid w:val="004A180E"/>
    <w:rsid w:val="004A70AA"/>
    <w:rsid w:val="004B3309"/>
    <w:rsid w:val="004C168D"/>
    <w:rsid w:val="004C7EA2"/>
    <w:rsid w:val="004D3E8B"/>
    <w:rsid w:val="004F42A9"/>
    <w:rsid w:val="004F46C6"/>
    <w:rsid w:val="004F5646"/>
    <w:rsid w:val="00504F5E"/>
    <w:rsid w:val="00510B7E"/>
    <w:rsid w:val="00514186"/>
    <w:rsid w:val="005144F9"/>
    <w:rsid w:val="0051697B"/>
    <w:rsid w:val="005471FF"/>
    <w:rsid w:val="0055053B"/>
    <w:rsid w:val="00550C6E"/>
    <w:rsid w:val="00551F76"/>
    <w:rsid w:val="00553374"/>
    <w:rsid w:val="00562D2E"/>
    <w:rsid w:val="00565FEC"/>
    <w:rsid w:val="00567B95"/>
    <w:rsid w:val="00573373"/>
    <w:rsid w:val="005831C4"/>
    <w:rsid w:val="00585705"/>
    <w:rsid w:val="00585A1E"/>
    <w:rsid w:val="005903D0"/>
    <w:rsid w:val="00591F6F"/>
    <w:rsid w:val="00596B24"/>
    <w:rsid w:val="00596C68"/>
    <w:rsid w:val="005976E8"/>
    <w:rsid w:val="005A0464"/>
    <w:rsid w:val="005A1532"/>
    <w:rsid w:val="005A2B66"/>
    <w:rsid w:val="005A2E30"/>
    <w:rsid w:val="005A4A48"/>
    <w:rsid w:val="005A4E44"/>
    <w:rsid w:val="005A59BF"/>
    <w:rsid w:val="005A604F"/>
    <w:rsid w:val="005B1BC8"/>
    <w:rsid w:val="005B1CC5"/>
    <w:rsid w:val="005B57BE"/>
    <w:rsid w:val="005B6F72"/>
    <w:rsid w:val="005D2C48"/>
    <w:rsid w:val="005D2E12"/>
    <w:rsid w:val="005E1536"/>
    <w:rsid w:val="005E4237"/>
    <w:rsid w:val="005E5A8B"/>
    <w:rsid w:val="005F0FAF"/>
    <w:rsid w:val="005F3124"/>
    <w:rsid w:val="005F363F"/>
    <w:rsid w:val="005F6524"/>
    <w:rsid w:val="005F732E"/>
    <w:rsid w:val="005F7B28"/>
    <w:rsid w:val="00603A7C"/>
    <w:rsid w:val="0060555E"/>
    <w:rsid w:val="00606F75"/>
    <w:rsid w:val="00607FB0"/>
    <w:rsid w:val="0061440B"/>
    <w:rsid w:val="00615621"/>
    <w:rsid w:val="006226F3"/>
    <w:rsid w:val="00633C41"/>
    <w:rsid w:val="0063625E"/>
    <w:rsid w:val="00641641"/>
    <w:rsid w:val="00642C0B"/>
    <w:rsid w:val="006457B1"/>
    <w:rsid w:val="00652375"/>
    <w:rsid w:val="00655800"/>
    <w:rsid w:val="00660448"/>
    <w:rsid w:val="006632F9"/>
    <w:rsid w:val="00665AEE"/>
    <w:rsid w:val="00667D9F"/>
    <w:rsid w:val="00676CD2"/>
    <w:rsid w:val="00680457"/>
    <w:rsid w:val="00680F43"/>
    <w:rsid w:val="0068211D"/>
    <w:rsid w:val="00682935"/>
    <w:rsid w:val="006836CB"/>
    <w:rsid w:val="00683962"/>
    <w:rsid w:val="0068429C"/>
    <w:rsid w:val="006928A5"/>
    <w:rsid w:val="00693AF2"/>
    <w:rsid w:val="00696E78"/>
    <w:rsid w:val="006A041C"/>
    <w:rsid w:val="006A2594"/>
    <w:rsid w:val="006A30B7"/>
    <w:rsid w:val="006A33D9"/>
    <w:rsid w:val="006A4053"/>
    <w:rsid w:val="006A5323"/>
    <w:rsid w:val="006A5F1A"/>
    <w:rsid w:val="006A5FF4"/>
    <w:rsid w:val="006B0866"/>
    <w:rsid w:val="006B1E71"/>
    <w:rsid w:val="006B4503"/>
    <w:rsid w:val="006C3E1B"/>
    <w:rsid w:val="006C443C"/>
    <w:rsid w:val="006D186E"/>
    <w:rsid w:val="006D4692"/>
    <w:rsid w:val="006D5D76"/>
    <w:rsid w:val="006D6025"/>
    <w:rsid w:val="006E03C2"/>
    <w:rsid w:val="006E0EBD"/>
    <w:rsid w:val="006E646D"/>
    <w:rsid w:val="006E7FE9"/>
    <w:rsid w:val="006F1E03"/>
    <w:rsid w:val="006F36B2"/>
    <w:rsid w:val="006F5CED"/>
    <w:rsid w:val="006F6DF8"/>
    <w:rsid w:val="00701D4F"/>
    <w:rsid w:val="007161D0"/>
    <w:rsid w:val="00716489"/>
    <w:rsid w:val="00723C8B"/>
    <w:rsid w:val="007244BD"/>
    <w:rsid w:val="00725F77"/>
    <w:rsid w:val="007309A2"/>
    <w:rsid w:val="00736A6B"/>
    <w:rsid w:val="00737486"/>
    <w:rsid w:val="00742178"/>
    <w:rsid w:val="007435FF"/>
    <w:rsid w:val="00744127"/>
    <w:rsid w:val="0075352A"/>
    <w:rsid w:val="00754CA8"/>
    <w:rsid w:val="00757500"/>
    <w:rsid w:val="00761283"/>
    <w:rsid w:val="00761BD0"/>
    <w:rsid w:val="0076690A"/>
    <w:rsid w:val="00766C9F"/>
    <w:rsid w:val="00766D8C"/>
    <w:rsid w:val="00767684"/>
    <w:rsid w:val="00775856"/>
    <w:rsid w:val="00780DFD"/>
    <w:rsid w:val="00783044"/>
    <w:rsid w:val="007933E0"/>
    <w:rsid w:val="0079571B"/>
    <w:rsid w:val="007A0966"/>
    <w:rsid w:val="007A21A4"/>
    <w:rsid w:val="007A3F9B"/>
    <w:rsid w:val="007A65DC"/>
    <w:rsid w:val="007A77F3"/>
    <w:rsid w:val="007B01C4"/>
    <w:rsid w:val="007B38AD"/>
    <w:rsid w:val="007C03C3"/>
    <w:rsid w:val="007C16AC"/>
    <w:rsid w:val="007C25C7"/>
    <w:rsid w:val="007C576E"/>
    <w:rsid w:val="007C6BE1"/>
    <w:rsid w:val="007C6D74"/>
    <w:rsid w:val="007C7083"/>
    <w:rsid w:val="007C7CD5"/>
    <w:rsid w:val="007E0414"/>
    <w:rsid w:val="007E463B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2E8C"/>
    <w:rsid w:val="00825B40"/>
    <w:rsid w:val="008316D5"/>
    <w:rsid w:val="008323AA"/>
    <w:rsid w:val="00834475"/>
    <w:rsid w:val="008451E8"/>
    <w:rsid w:val="00847303"/>
    <w:rsid w:val="008476F5"/>
    <w:rsid w:val="008510D2"/>
    <w:rsid w:val="008513C4"/>
    <w:rsid w:val="00854E7F"/>
    <w:rsid w:val="00862F18"/>
    <w:rsid w:val="00862FD7"/>
    <w:rsid w:val="00867B17"/>
    <w:rsid w:val="00873C1A"/>
    <w:rsid w:val="00880DE5"/>
    <w:rsid w:val="008829B3"/>
    <w:rsid w:val="00883510"/>
    <w:rsid w:val="00884F17"/>
    <w:rsid w:val="00887562"/>
    <w:rsid w:val="008A0F1F"/>
    <w:rsid w:val="008A33F3"/>
    <w:rsid w:val="008A4E98"/>
    <w:rsid w:val="008B332C"/>
    <w:rsid w:val="008B7E46"/>
    <w:rsid w:val="008C07C0"/>
    <w:rsid w:val="008C1855"/>
    <w:rsid w:val="008C1ACC"/>
    <w:rsid w:val="008C2B7D"/>
    <w:rsid w:val="008C50B7"/>
    <w:rsid w:val="008C547D"/>
    <w:rsid w:val="008C6F7D"/>
    <w:rsid w:val="008D1A52"/>
    <w:rsid w:val="008D6348"/>
    <w:rsid w:val="008E1C00"/>
    <w:rsid w:val="008E74F5"/>
    <w:rsid w:val="008F0D6B"/>
    <w:rsid w:val="008F298C"/>
    <w:rsid w:val="008F716D"/>
    <w:rsid w:val="008F724D"/>
    <w:rsid w:val="00903D00"/>
    <w:rsid w:val="00911380"/>
    <w:rsid w:val="00917594"/>
    <w:rsid w:val="00917D2B"/>
    <w:rsid w:val="00920D2C"/>
    <w:rsid w:val="00921D1B"/>
    <w:rsid w:val="009238DA"/>
    <w:rsid w:val="009259B5"/>
    <w:rsid w:val="00927F2A"/>
    <w:rsid w:val="0093158A"/>
    <w:rsid w:val="00931FB5"/>
    <w:rsid w:val="009416D9"/>
    <w:rsid w:val="00956A80"/>
    <w:rsid w:val="009578E6"/>
    <w:rsid w:val="00964BBC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677F"/>
    <w:rsid w:val="009C6D69"/>
    <w:rsid w:val="009D0579"/>
    <w:rsid w:val="009D27A6"/>
    <w:rsid w:val="009D5251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414C"/>
    <w:rsid w:val="00A153DF"/>
    <w:rsid w:val="00A15CDE"/>
    <w:rsid w:val="00A235C5"/>
    <w:rsid w:val="00A2549D"/>
    <w:rsid w:val="00A30078"/>
    <w:rsid w:val="00A30674"/>
    <w:rsid w:val="00A30CE8"/>
    <w:rsid w:val="00A3293D"/>
    <w:rsid w:val="00A365EF"/>
    <w:rsid w:val="00A36A70"/>
    <w:rsid w:val="00A375B6"/>
    <w:rsid w:val="00A4013E"/>
    <w:rsid w:val="00A42DF3"/>
    <w:rsid w:val="00A46ECA"/>
    <w:rsid w:val="00A473E9"/>
    <w:rsid w:val="00A479A0"/>
    <w:rsid w:val="00A47BC1"/>
    <w:rsid w:val="00A5040A"/>
    <w:rsid w:val="00A55EA6"/>
    <w:rsid w:val="00A72386"/>
    <w:rsid w:val="00A72FBA"/>
    <w:rsid w:val="00A74E7A"/>
    <w:rsid w:val="00A81A28"/>
    <w:rsid w:val="00A86430"/>
    <w:rsid w:val="00A975B6"/>
    <w:rsid w:val="00AA0928"/>
    <w:rsid w:val="00AA1743"/>
    <w:rsid w:val="00AC020B"/>
    <w:rsid w:val="00AC0EBB"/>
    <w:rsid w:val="00AC523A"/>
    <w:rsid w:val="00AD482F"/>
    <w:rsid w:val="00AD54E3"/>
    <w:rsid w:val="00AD72CB"/>
    <w:rsid w:val="00AE026D"/>
    <w:rsid w:val="00AE05EA"/>
    <w:rsid w:val="00AE1859"/>
    <w:rsid w:val="00AE37EB"/>
    <w:rsid w:val="00AE63B0"/>
    <w:rsid w:val="00AF2DDE"/>
    <w:rsid w:val="00AF32A4"/>
    <w:rsid w:val="00AF5F80"/>
    <w:rsid w:val="00AF6033"/>
    <w:rsid w:val="00B00DD8"/>
    <w:rsid w:val="00B01766"/>
    <w:rsid w:val="00B01A0C"/>
    <w:rsid w:val="00B06D23"/>
    <w:rsid w:val="00B14420"/>
    <w:rsid w:val="00B14BC9"/>
    <w:rsid w:val="00B2112C"/>
    <w:rsid w:val="00B323FE"/>
    <w:rsid w:val="00B35F50"/>
    <w:rsid w:val="00B3779E"/>
    <w:rsid w:val="00B51AA2"/>
    <w:rsid w:val="00B55414"/>
    <w:rsid w:val="00B569AD"/>
    <w:rsid w:val="00B56D6D"/>
    <w:rsid w:val="00B57D61"/>
    <w:rsid w:val="00B612E4"/>
    <w:rsid w:val="00B7059F"/>
    <w:rsid w:val="00B72DCA"/>
    <w:rsid w:val="00B7583B"/>
    <w:rsid w:val="00B81ED2"/>
    <w:rsid w:val="00B82CA6"/>
    <w:rsid w:val="00B872FF"/>
    <w:rsid w:val="00B91524"/>
    <w:rsid w:val="00B91C3D"/>
    <w:rsid w:val="00B922A0"/>
    <w:rsid w:val="00B955D6"/>
    <w:rsid w:val="00B97DE8"/>
    <w:rsid w:val="00B97F43"/>
    <w:rsid w:val="00BA1714"/>
    <w:rsid w:val="00BA3EA2"/>
    <w:rsid w:val="00BB0197"/>
    <w:rsid w:val="00BB0E6F"/>
    <w:rsid w:val="00BB1240"/>
    <w:rsid w:val="00BB2B80"/>
    <w:rsid w:val="00BD6F3B"/>
    <w:rsid w:val="00BE495B"/>
    <w:rsid w:val="00BE6627"/>
    <w:rsid w:val="00BF1CC3"/>
    <w:rsid w:val="00BF1E0A"/>
    <w:rsid w:val="00BF2B0D"/>
    <w:rsid w:val="00BF4710"/>
    <w:rsid w:val="00BF5CDF"/>
    <w:rsid w:val="00C014C4"/>
    <w:rsid w:val="00C037CB"/>
    <w:rsid w:val="00C03A78"/>
    <w:rsid w:val="00C078FA"/>
    <w:rsid w:val="00C07D1A"/>
    <w:rsid w:val="00C11077"/>
    <w:rsid w:val="00C1345B"/>
    <w:rsid w:val="00C1504D"/>
    <w:rsid w:val="00C15479"/>
    <w:rsid w:val="00C27221"/>
    <w:rsid w:val="00C30A19"/>
    <w:rsid w:val="00C310F4"/>
    <w:rsid w:val="00C433D5"/>
    <w:rsid w:val="00C4587A"/>
    <w:rsid w:val="00C5299D"/>
    <w:rsid w:val="00C5652F"/>
    <w:rsid w:val="00C63B9D"/>
    <w:rsid w:val="00C6417A"/>
    <w:rsid w:val="00C701ED"/>
    <w:rsid w:val="00C71285"/>
    <w:rsid w:val="00C8244F"/>
    <w:rsid w:val="00C843D6"/>
    <w:rsid w:val="00C87B67"/>
    <w:rsid w:val="00C924BE"/>
    <w:rsid w:val="00C943CB"/>
    <w:rsid w:val="00C96C6E"/>
    <w:rsid w:val="00CA12AD"/>
    <w:rsid w:val="00CA1A72"/>
    <w:rsid w:val="00CA4649"/>
    <w:rsid w:val="00CA50A0"/>
    <w:rsid w:val="00CC52B0"/>
    <w:rsid w:val="00CD657F"/>
    <w:rsid w:val="00CD6593"/>
    <w:rsid w:val="00CD7F5D"/>
    <w:rsid w:val="00CE1F6D"/>
    <w:rsid w:val="00CE3D6F"/>
    <w:rsid w:val="00CE5C0A"/>
    <w:rsid w:val="00CE6CE1"/>
    <w:rsid w:val="00CF0B86"/>
    <w:rsid w:val="00D06F87"/>
    <w:rsid w:val="00D10016"/>
    <w:rsid w:val="00D159DA"/>
    <w:rsid w:val="00D1707E"/>
    <w:rsid w:val="00D23F04"/>
    <w:rsid w:val="00D33C45"/>
    <w:rsid w:val="00D3760B"/>
    <w:rsid w:val="00D37652"/>
    <w:rsid w:val="00D3775E"/>
    <w:rsid w:val="00D37829"/>
    <w:rsid w:val="00D44555"/>
    <w:rsid w:val="00D458A5"/>
    <w:rsid w:val="00D50C09"/>
    <w:rsid w:val="00D5502C"/>
    <w:rsid w:val="00D57C51"/>
    <w:rsid w:val="00D57D26"/>
    <w:rsid w:val="00D610A5"/>
    <w:rsid w:val="00D651F8"/>
    <w:rsid w:val="00D67020"/>
    <w:rsid w:val="00D73197"/>
    <w:rsid w:val="00D745A1"/>
    <w:rsid w:val="00D77007"/>
    <w:rsid w:val="00D77BD7"/>
    <w:rsid w:val="00D82ACA"/>
    <w:rsid w:val="00D8721C"/>
    <w:rsid w:val="00D90F8E"/>
    <w:rsid w:val="00D936C8"/>
    <w:rsid w:val="00DA111E"/>
    <w:rsid w:val="00DA1BD5"/>
    <w:rsid w:val="00DA5A83"/>
    <w:rsid w:val="00DB2FE0"/>
    <w:rsid w:val="00DB3022"/>
    <w:rsid w:val="00DB3A70"/>
    <w:rsid w:val="00DB4AC8"/>
    <w:rsid w:val="00DC063A"/>
    <w:rsid w:val="00DC59D3"/>
    <w:rsid w:val="00DC5B00"/>
    <w:rsid w:val="00DC661F"/>
    <w:rsid w:val="00DC6C8C"/>
    <w:rsid w:val="00DD026D"/>
    <w:rsid w:val="00DD122E"/>
    <w:rsid w:val="00DE2C7A"/>
    <w:rsid w:val="00DF0E47"/>
    <w:rsid w:val="00DF2A9C"/>
    <w:rsid w:val="00DF3D81"/>
    <w:rsid w:val="00DF4614"/>
    <w:rsid w:val="00E008DF"/>
    <w:rsid w:val="00E05801"/>
    <w:rsid w:val="00E0694F"/>
    <w:rsid w:val="00E1313C"/>
    <w:rsid w:val="00E13CBA"/>
    <w:rsid w:val="00E1417C"/>
    <w:rsid w:val="00E162C0"/>
    <w:rsid w:val="00E22A7A"/>
    <w:rsid w:val="00E259DF"/>
    <w:rsid w:val="00E27FAA"/>
    <w:rsid w:val="00E35CA3"/>
    <w:rsid w:val="00E41971"/>
    <w:rsid w:val="00E461C0"/>
    <w:rsid w:val="00E475E7"/>
    <w:rsid w:val="00E533D8"/>
    <w:rsid w:val="00E5791A"/>
    <w:rsid w:val="00E60EB3"/>
    <w:rsid w:val="00E62E42"/>
    <w:rsid w:val="00E63C6F"/>
    <w:rsid w:val="00E64B5D"/>
    <w:rsid w:val="00E676C7"/>
    <w:rsid w:val="00E72F03"/>
    <w:rsid w:val="00E730B9"/>
    <w:rsid w:val="00E75ED1"/>
    <w:rsid w:val="00E815B9"/>
    <w:rsid w:val="00E81740"/>
    <w:rsid w:val="00E81C59"/>
    <w:rsid w:val="00E85A1F"/>
    <w:rsid w:val="00E869F1"/>
    <w:rsid w:val="00E86D6F"/>
    <w:rsid w:val="00E906F5"/>
    <w:rsid w:val="00E9131F"/>
    <w:rsid w:val="00E93C50"/>
    <w:rsid w:val="00E966DC"/>
    <w:rsid w:val="00EA2BD4"/>
    <w:rsid w:val="00EA6434"/>
    <w:rsid w:val="00EA6D18"/>
    <w:rsid w:val="00EA710C"/>
    <w:rsid w:val="00EB0AAB"/>
    <w:rsid w:val="00EB0BCB"/>
    <w:rsid w:val="00EC663C"/>
    <w:rsid w:val="00ED0599"/>
    <w:rsid w:val="00ED1070"/>
    <w:rsid w:val="00ED267C"/>
    <w:rsid w:val="00EE1064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1F69"/>
    <w:rsid w:val="00F427DF"/>
    <w:rsid w:val="00F44D4A"/>
    <w:rsid w:val="00F52BBB"/>
    <w:rsid w:val="00F53BF2"/>
    <w:rsid w:val="00F6658B"/>
    <w:rsid w:val="00F73E0D"/>
    <w:rsid w:val="00F816B6"/>
    <w:rsid w:val="00F8210F"/>
    <w:rsid w:val="00F8725F"/>
    <w:rsid w:val="00F9080E"/>
    <w:rsid w:val="00F91561"/>
    <w:rsid w:val="00F9157A"/>
    <w:rsid w:val="00F9392B"/>
    <w:rsid w:val="00FA473C"/>
    <w:rsid w:val="00FA48F1"/>
    <w:rsid w:val="00FB7513"/>
    <w:rsid w:val="00FB7A37"/>
    <w:rsid w:val="00FC0D9D"/>
    <w:rsid w:val="00FC4BC1"/>
    <w:rsid w:val="00FC6C49"/>
    <w:rsid w:val="00FD0210"/>
    <w:rsid w:val="00FD19F4"/>
    <w:rsid w:val="00FD480D"/>
    <w:rsid w:val="00FE04F7"/>
    <w:rsid w:val="00FE07C1"/>
    <w:rsid w:val="00FE1F1F"/>
    <w:rsid w:val="00FE5F0F"/>
    <w:rsid w:val="00FF046D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w4winTerm">
    <w:name w:val="tw4winTerm"/>
    <w:qFormat/>
    <w:rsid w:val="002C2FE1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w4winTerm">
    <w:name w:val="tw4winTerm"/>
    <w:qFormat/>
    <w:rsid w:val="002C2FE1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12B3-F0C0-48B6-9277-137D52A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2907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43</cp:revision>
  <cp:lastPrinted>2021-07-19T06:01:00Z</cp:lastPrinted>
  <dcterms:created xsi:type="dcterms:W3CDTF">2021-09-21T10:01:00Z</dcterms:created>
  <dcterms:modified xsi:type="dcterms:W3CDTF">2021-10-20T10:52:00Z</dcterms:modified>
</cp:coreProperties>
</file>