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mc:AlternateContent>
          <mc:Choice Requires="wps">
            <w:drawing>
              <wp:anchor behindDoc="0" distT="0" distB="86" distL="114300" distR="113118" simplePos="0" locked="0" layoutInCell="1" allowOverlap="1" relativeHeight="2">
                <wp:simplePos x="0" y="0"/>
                <wp:positionH relativeFrom="column">
                  <wp:posOffset>-429895</wp:posOffset>
                </wp:positionH>
                <wp:positionV relativeFrom="paragraph">
                  <wp:posOffset>900430</wp:posOffset>
                </wp:positionV>
                <wp:extent cx="6550660" cy="1905"/>
                <wp:effectExtent l="19050" t="19050" r="41822" b="37379"/>
                <wp:wrapNone/>
                <wp:docPr id="1" name="Łącznik prosty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020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33.9pt,70.9pt" to="481.8pt,70.9pt" ID="Łącznik prosty 4" stroked="t" style="position:absolute">
                <v:stroke color="black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114300" distR="114330" simplePos="0" locked="0" layoutInCell="1" allowOverlap="1" relativeHeight="3">
                <wp:simplePos x="0" y="0"/>
                <wp:positionH relativeFrom="column">
                  <wp:posOffset>2053590</wp:posOffset>
                </wp:positionH>
                <wp:positionV relativeFrom="paragraph">
                  <wp:posOffset>-134620</wp:posOffset>
                </wp:positionV>
                <wp:extent cx="4318000" cy="1012190"/>
                <wp:effectExtent l="0" t="0" r="7590" b="0"/>
                <wp:wrapNone/>
                <wp:docPr id="2" name="Ramk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7480" cy="101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andard"/>
                              <w:jc w:val="center"/>
                              <w:rPr>
                                <w:rFonts w:ascii="Palatino Linotype" w:hAnsi="Palatino Linotyp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color w:val="00000A"/>
                                <w:sz w:val="28"/>
                                <w:szCs w:val="28"/>
                              </w:rPr>
                              <w:tab/>
                              <w:t xml:space="preserve">          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color w:val="00000A"/>
                                <w:sz w:val="20"/>
                                <w:szCs w:val="20"/>
                              </w:rPr>
                              <w:t>WOJEWÓDZKI INSPEKTORAT</w:t>
                            </w:r>
                          </w:p>
                          <w:p>
                            <w:pPr>
                              <w:pStyle w:val="Standard"/>
                              <w:jc w:val="center"/>
                              <w:rPr>
                                <w:rFonts w:ascii="Palatino Linotype" w:hAnsi="Palatino Linotype"/>
                                <w:b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color w:val="00000A"/>
                                <w:sz w:val="20"/>
                                <w:szCs w:val="20"/>
                              </w:rPr>
                              <w:t xml:space="preserve">                                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color w:val="00000A"/>
                                <w:sz w:val="20"/>
                                <w:szCs w:val="20"/>
                              </w:rPr>
                              <w:t>INSPEKCJI HANDLOWEJ</w:t>
                            </w:r>
                          </w:p>
                          <w:p>
                            <w:pPr>
                              <w:pStyle w:val="Standard"/>
                              <w:jc w:val="center"/>
                              <w:rPr>
                                <w:rFonts w:ascii="Palatino Linotype" w:hAnsi="Palatino Linotype"/>
                                <w:b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color w:val="00000A"/>
                                <w:sz w:val="20"/>
                                <w:szCs w:val="20"/>
                              </w:rPr>
                              <w:t xml:space="preserve">                        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color w:val="00000A"/>
                                <w:sz w:val="20"/>
                                <w:szCs w:val="20"/>
                              </w:rPr>
                              <w:t>W KIELCACH</w:t>
                            </w:r>
                          </w:p>
                          <w:p>
                            <w:pPr>
                              <w:pStyle w:val="Standard"/>
                              <w:jc w:val="center"/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color w:val="00000A"/>
                                <w:sz w:val="20"/>
                                <w:szCs w:val="20"/>
                              </w:rPr>
                              <w:tab/>
                              <w:tab/>
                              <w:t>25-501 Kielce, ul. Henryka Sienkiewicza 76</w:t>
                            </w:r>
                          </w:p>
                          <w:p>
                            <w:pPr>
                              <w:pStyle w:val="Standard"/>
                              <w:jc w:val="center"/>
                              <w:rPr/>
                            </w:pPr>
                            <w:r>
                              <w:rPr>
                                <w:rFonts w:ascii="Palatino Linotype" w:hAnsi="Palatino Linotype"/>
                                <w:color w:val="00000A"/>
                                <w:sz w:val="20"/>
                                <w:szCs w:val="20"/>
                                <w:lang w:val="en-US"/>
                              </w:rPr>
                              <w:tab/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color w:val="00000A"/>
                                <w:sz w:val="18"/>
                                <w:szCs w:val="18"/>
                                <w:lang w:val="en-US"/>
                              </w:rPr>
                              <w:t xml:space="preserve">tel. 41 366-19-41, fax 41 366-22-34 , e-mail : </w:t>
                            </w:r>
                            <w:hyperlink r:id="rId2">
                              <w:r>
                                <w:rPr>
                                  <w:rStyle w:val="Czeinternetowe"/>
                                  <w:rFonts w:ascii="Palatino Linotype" w:hAnsi="Palatino Linotype"/>
                                  <w:color w:val="00000A"/>
                                  <w:sz w:val="18"/>
                                  <w:szCs w:val="18"/>
                                  <w:lang w:val="en-US"/>
                                </w:rPr>
                                <w:t>wiih.kielce@pro.onet.pl</w:t>
                              </w:r>
                            </w:hyperlink>
                          </w:p>
                          <w:p>
                            <w:pPr>
                              <w:pStyle w:val="Standard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1" fillcolor="white" stroked="f" style="position:absolute;margin-left:161.7pt;margin-top:-10.6pt;width:339.9pt;height:79.6pt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andard"/>
                        <w:jc w:val="center"/>
                        <w:rPr>
                          <w:rFonts w:ascii="Palatino Linotype" w:hAnsi="Palatino Linotype"/>
                          <w:sz w:val="28"/>
                          <w:szCs w:val="28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color w:val="00000A"/>
                          <w:sz w:val="28"/>
                          <w:szCs w:val="28"/>
                        </w:rPr>
                        <w:tab/>
                        <w:t xml:space="preserve">          </w:t>
                      </w:r>
                      <w:r>
                        <w:rPr>
                          <w:rFonts w:ascii="Palatino Linotype" w:hAnsi="Palatino Linotype"/>
                          <w:b/>
                          <w:color w:val="00000A"/>
                          <w:sz w:val="20"/>
                          <w:szCs w:val="20"/>
                        </w:rPr>
                        <w:t>WOJEWÓDZKI INSPEKTORAT</w:t>
                      </w:r>
                    </w:p>
                    <w:p>
                      <w:pPr>
                        <w:pStyle w:val="Standard"/>
                        <w:jc w:val="center"/>
                        <w:rPr>
                          <w:rFonts w:ascii="Palatino Linotype" w:hAnsi="Palatino Linotype"/>
                          <w:b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color w:val="00000A"/>
                          <w:sz w:val="20"/>
                          <w:szCs w:val="20"/>
                        </w:rPr>
                        <w:t xml:space="preserve">                                </w:t>
                      </w:r>
                      <w:r>
                        <w:rPr>
                          <w:rFonts w:ascii="Palatino Linotype" w:hAnsi="Palatino Linotype"/>
                          <w:b/>
                          <w:color w:val="00000A"/>
                          <w:sz w:val="20"/>
                          <w:szCs w:val="20"/>
                        </w:rPr>
                        <w:t>INSPEKCJI HANDLOWEJ</w:t>
                      </w:r>
                    </w:p>
                    <w:p>
                      <w:pPr>
                        <w:pStyle w:val="Standard"/>
                        <w:jc w:val="center"/>
                        <w:rPr>
                          <w:rFonts w:ascii="Palatino Linotype" w:hAnsi="Palatino Linotype"/>
                          <w:b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color w:val="00000A"/>
                          <w:sz w:val="20"/>
                          <w:szCs w:val="20"/>
                        </w:rPr>
                        <w:t xml:space="preserve">                        </w:t>
                      </w:r>
                      <w:r>
                        <w:rPr>
                          <w:rFonts w:ascii="Palatino Linotype" w:hAnsi="Palatino Linotype"/>
                          <w:b/>
                          <w:color w:val="00000A"/>
                          <w:sz w:val="20"/>
                          <w:szCs w:val="20"/>
                        </w:rPr>
                        <w:t>W KIELCACH</w:t>
                      </w:r>
                    </w:p>
                    <w:p>
                      <w:pPr>
                        <w:pStyle w:val="Standard"/>
                        <w:jc w:val="center"/>
                        <w:rPr>
                          <w:rFonts w:ascii="Palatino Linotype" w:hAnsi="Palatino Linotype"/>
                          <w:sz w:val="20"/>
                          <w:szCs w:val="20"/>
                        </w:rPr>
                      </w:pPr>
                      <w:r>
                        <w:rPr>
                          <w:rFonts w:ascii="Palatino Linotype" w:hAnsi="Palatino Linotype"/>
                          <w:color w:val="00000A"/>
                          <w:sz w:val="20"/>
                          <w:szCs w:val="20"/>
                        </w:rPr>
                        <w:tab/>
                        <w:tab/>
                        <w:t>25-501 Kielce, ul. Henryka Sienkiewicza 76</w:t>
                      </w:r>
                    </w:p>
                    <w:p>
                      <w:pPr>
                        <w:pStyle w:val="Standard"/>
                        <w:jc w:val="center"/>
                        <w:rPr/>
                      </w:pPr>
                      <w:r>
                        <w:rPr>
                          <w:rFonts w:ascii="Palatino Linotype" w:hAnsi="Palatino Linotype"/>
                          <w:color w:val="00000A"/>
                          <w:sz w:val="20"/>
                          <w:szCs w:val="20"/>
                          <w:lang w:val="en-US"/>
                        </w:rPr>
                        <w:tab/>
                        <w:tab/>
                      </w:r>
                      <w:r>
                        <w:rPr>
                          <w:rFonts w:ascii="Palatino Linotype" w:hAnsi="Palatino Linotype"/>
                          <w:color w:val="00000A"/>
                          <w:sz w:val="18"/>
                          <w:szCs w:val="18"/>
                          <w:lang w:val="en-US"/>
                        </w:rPr>
                        <w:t xml:space="preserve">tel. 41 366-19-41, fax 41 366-22-34 , e-mail : </w:t>
                      </w:r>
                      <w:hyperlink r:id="rId3">
                        <w:r>
                          <w:rPr>
                            <w:rStyle w:val="Czeinternetowe"/>
                            <w:rFonts w:ascii="Palatino Linotype" w:hAnsi="Palatino Linotype"/>
                            <w:color w:val="00000A"/>
                            <w:sz w:val="18"/>
                            <w:szCs w:val="18"/>
                            <w:lang w:val="en-US"/>
                          </w:rPr>
                          <w:t>wiih.kielce@pro.onet.pl</w:t>
                        </w:r>
                      </w:hyperlink>
                    </w:p>
                    <w:p>
                      <w:pPr>
                        <w:pStyle w:val="Standard"/>
                        <w:jc w:val="center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150" distL="114300" distR="114300" simplePos="0" locked="0" layoutInCell="1" allowOverlap="1" relativeHeight="4">
                <wp:simplePos x="0" y="0"/>
                <wp:positionH relativeFrom="column">
                  <wp:posOffset>-457200</wp:posOffset>
                </wp:positionH>
                <wp:positionV relativeFrom="paragraph">
                  <wp:posOffset>-114300</wp:posOffset>
                </wp:positionV>
                <wp:extent cx="1968500" cy="965200"/>
                <wp:effectExtent l="0" t="0" r="0" b="7470"/>
                <wp:wrapNone/>
                <wp:docPr id="4" name="Ramka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7760" cy="964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andard"/>
                              <w:rPr/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1971675" cy="966470"/>
                                  <wp:effectExtent l="0" t="0" r="0" b="0"/>
                                  <wp:docPr id="6" name="Obraz2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Obraz2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71675" cy="9664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lIns="90000" rIns="90000" tIns="45000" bIns="45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3" fillcolor="white" stroked="f" style="position:absolute;margin-left:-36pt;margin-top:-9pt;width:154.9pt;height:75.9pt">
                <w10:wrap type="non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andard"/>
                        <w:rPr/>
                      </w:pPr>
                      <w:r>
                        <w:rPr/>
                        <w:drawing>
                          <wp:inline distT="0" distB="0" distL="0" distR="0">
                            <wp:extent cx="1971675" cy="966470"/>
                            <wp:effectExtent l="0" t="0" r="0" b="0"/>
                            <wp:docPr id="7" name="Obraz2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Obraz2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71675" cy="9664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andard"/>
        <w:rPr>
          <w:rFonts w:ascii="Times New Roman" w:hAnsi="Times New Roman" w:cs="Verdana"/>
          <w:sz w:val="20"/>
          <w:szCs w:val="20"/>
        </w:rPr>
      </w:pPr>
      <w:r>
        <w:rPr>
          <w:rFonts w:cs="Verdana" w:ascii="Times New Roman" w:hAnsi="Times New Roman"/>
          <w:sz w:val="20"/>
          <w:szCs w:val="20"/>
        </w:rPr>
      </w:r>
    </w:p>
    <w:p>
      <w:pPr>
        <w:pStyle w:val="Standard"/>
        <w:rPr>
          <w:rFonts w:ascii="Times New Roman" w:hAnsi="Times New Roman" w:cs="Verdana"/>
          <w:sz w:val="20"/>
          <w:szCs w:val="20"/>
        </w:rPr>
      </w:pPr>
      <w:r>
        <w:rPr>
          <w:rFonts w:cs="Verdana" w:ascii="Times New Roman" w:hAnsi="Times New Roman"/>
          <w:sz w:val="20"/>
          <w:szCs w:val="20"/>
        </w:rPr>
      </w:r>
    </w:p>
    <w:p>
      <w:pPr>
        <w:pStyle w:val="Standard"/>
        <w:rPr>
          <w:rFonts w:ascii="Times New Roman" w:hAnsi="Times New Roman" w:cs="Palatino Linotype"/>
          <w:sz w:val="20"/>
          <w:szCs w:val="20"/>
        </w:rPr>
      </w:pPr>
      <w:r>
        <w:rPr>
          <w:rFonts w:cs="Palatino Linotype" w:ascii="Times New Roman" w:hAnsi="Times New Roman"/>
          <w:sz w:val="20"/>
          <w:szCs w:val="20"/>
        </w:rPr>
        <w:tab/>
        <w:tab/>
        <w:tab/>
        <w:tab/>
        <w:tab/>
        <w:tab/>
        <w:tab/>
        <w:tab/>
        <w:tab/>
      </w:r>
    </w:p>
    <w:p>
      <w:pPr>
        <w:pStyle w:val="Nagwek2"/>
        <w:numPr>
          <w:ilvl w:val="1"/>
          <w:numId w:val="2"/>
        </w:numPr>
        <w:tabs>
          <w:tab w:val="left" w:pos="576" w:leader="none"/>
        </w:tabs>
        <w:jc w:val="both"/>
        <w:rPr>
          <w:rFonts w:ascii="Palatino Linotype" w:hAnsi="Palatino Linotype" w:cs="Palatino Linotype"/>
          <w:bCs/>
          <w:szCs w:val="24"/>
        </w:rPr>
      </w:pPr>
      <w:r>
        <w:rPr/>
      </w:r>
    </w:p>
    <w:p>
      <w:pPr>
        <w:pStyle w:val="Nagwek2"/>
        <w:numPr>
          <w:ilvl w:val="1"/>
          <w:numId w:val="2"/>
        </w:numPr>
        <w:tabs>
          <w:tab w:val="left" w:pos="576" w:leader="none"/>
        </w:tabs>
        <w:jc w:val="both"/>
        <w:rPr/>
      </w:pPr>
      <w:r>
        <w:rPr>
          <w:rFonts w:cs="Palatino Linotype" w:ascii="Palatino Linotype" w:hAnsi="Palatino Linotype"/>
          <w:bCs/>
          <w:szCs w:val="24"/>
        </w:rPr>
        <w:t>ŻG.833.22.2019                                                                                           Kielce dn. 28.10.2019r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Palatino Linotype" w:hAnsi="Palatino Linotype" w:cs="Palatino Linotype"/>
          <w:sz w:val="48"/>
          <w:szCs w:val="48"/>
        </w:rPr>
      </w:pPr>
      <w:r>
        <w:rPr>
          <w:rFonts w:cs="Palatino Linotype" w:ascii="Palatino Linotype" w:hAnsi="Palatino Linotype"/>
          <w:sz w:val="48"/>
          <w:szCs w:val="48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Palatino Linotype" w:hAnsi="Palatino Linotype" w:cs="Palatino Linotype"/>
          <w:sz w:val="48"/>
          <w:szCs w:val="48"/>
        </w:rPr>
      </w:pPr>
      <w:r>
        <w:rPr>
          <w:rFonts w:cs="Palatino Linotype" w:ascii="Palatino Linotype" w:hAnsi="Palatino Linotype"/>
          <w:sz w:val="48"/>
          <w:szCs w:val="48"/>
        </w:rPr>
      </w:r>
    </w:p>
    <w:p>
      <w:pPr>
        <w:pStyle w:val="Normal"/>
        <w:jc w:val="center"/>
        <w:rPr>
          <w:rFonts w:ascii="Palatino Linotype" w:hAnsi="Palatino Linotype" w:cs="Palatino Linotype"/>
          <w:b/>
          <w:b/>
          <w:bCs/>
          <w:sz w:val="48"/>
          <w:szCs w:val="48"/>
        </w:rPr>
      </w:pPr>
      <w:r>
        <w:rPr>
          <w:rFonts w:cs="Palatino Linotype" w:ascii="Palatino Linotype" w:hAnsi="Palatino Linotype"/>
          <w:b/>
          <w:bCs/>
          <w:sz w:val="48"/>
          <w:szCs w:val="48"/>
        </w:rPr>
        <w:t xml:space="preserve">Informacja </w:t>
      </w:r>
    </w:p>
    <w:p>
      <w:pPr>
        <w:pStyle w:val="Normal"/>
        <w:jc w:val="center"/>
        <w:rPr>
          <w:rFonts w:ascii="Arial" w:hAnsi="Arial" w:cs="Arial"/>
          <w:sz w:val="28"/>
          <w:szCs w:val="28"/>
        </w:rPr>
      </w:pPr>
      <w:r>
        <w:rPr>
          <w:rFonts w:cs="Palatino Linotype" w:ascii="Palatino Linotype" w:hAnsi="Palatino Linotype"/>
          <w:b/>
          <w:bCs/>
          <w:sz w:val="48"/>
          <w:szCs w:val="48"/>
        </w:rPr>
        <w:t>o wynikach kontroli jakości karmy dla zwierząt domowych (towarzyszących)</w:t>
      </w:r>
    </w:p>
    <w:p>
      <w:pPr>
        <w:pStyle w:val="Normal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br/>
      </w:r>
    </w:p>
    <w:p>
      <w:pPr>
        <w:pStyle w:val="Normal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jc w:val="center"/>
        <w:rPr/>
      </w:pPr>
      <w:r>
        <w:rPr>
          <w:rFonts w:cs="Palatino Linotype" w:ascii="Palatino Linotype" w:hAnsi="Palatino Linotype"/>
          <w:b/>
          <w:bCs/>
          <w:sz w:val="28"/>
          <w:szCs w:val="28"/>
        </w:rPr>
        <w:t>Kielce, październik 2019r</w:t>
      </w:r>
    </w:p>
    <w:p>
      <w:pPr>
        <w:pStyle w:val="Normal"/>
        <w:tabs>
          <w:tab w:val="left" w:pos="465" w:leader="none"/>
        </w:tabs>
        <w:suppressAutoHyphens w:val="false"/>
        <w:spacing w:lineRule="auto" w:line="360"/>
        <w:jc w:val="both"/>
        <w:rPr/>
      </w:pPr>
      <w:r>
        <w:rPr>
          <w:rFonts w:cs="Palatino Linotype" w:ascii="Palatino Linotype" w:hAnsi="Palatino Linotype"/>
          <w:b/>
          <w:sz w:val="22"/>
          <w:szCs w:val="22"/>
        </w:rPr>
        <w:t xml:space="preserve">        </w:t>
      </w:r>
    </w:p>
    <w:p>
      <w:pPr>
        <w:pStyle w:val="Normal"/>
        <w:tabs>
          <w:tab w:val="left" w:pos="465" w:leader="none"/>
        </w:tabs>
        <w:suppressAutoHyphens w:val="false"/>
        <w:spacing w:lineRule="auto" w:line="360"/>
        <w:jc w:val="both"/>
        <w:rPr>
          <w:rFonts w:ascii="Palatino Linotype" w:hAnsi="Palatino Linotype" w:eastAsia="Times New Roman" w:cs="Palatino Linotype"/>
          <w:sz w:val="22"/>
          <w:szCs w:val="22"/>
          <w:lang w:bidi="ar-SA"/>
        </w:rPr>
      </w:pPr>
      <w:r>
        <w:rPr>
          <w:rFonts w:cs="Palatino Linotype" w:ascii="Palatino Linotype" w:hAnsi="Palatino Linotype"/>
          <w:b/>
          <w:sz w:val="22"/>
          <w:szCs w:val="22"/>
        </w:rPr>
        <w:t xml:space="preserve">           </w:t>
      </w:r>
      <w:r>
        <w:rPr>
          <w:rFonts w:cs="Palatino Linotype" w:ascii="Palatino Linotype" w:hAnsi="Palatino Linotype"/>
          <w:sz w:val="22"/>
          <w:szCs w:val="22"/>
        </w:rPr>
        <w:t xml:space="preserve">Wydział Kontroli Artykułów Żywnościowych i Gastronomii Wojewódzkiego Inspektoratu </w:t>
        <w:br/>
        <w:t>Inspekcji Handlowej w Kielcach zgodnie z wytycznymi Prezesa</w:t>
      </w:r>
      <w:r>
        <w:rPr>
          <w:rFonts w:eastAsia="Palatino Linotype" w:cs="Palatino Linotype" w:ascii="Palatino Linotype" w:hAnsi="Palatino Linotype"/>
          <w:sz w:val="22"/>
          <w:szCs w:val="22"/>
        </w:rPr>
        <w:t xml:space="preserve"> </w:t>
      </w:r>
      <w:r>
        <w:rPr>
          <w:rFonts w:cs="Palatino Linotype" w:ascii="Palatino Linotype" w:hAnsi="Palatino Linotype"/>
          <w:sz w:val="22"/>
          <w:szCs w:val="22"/>
        </w:rPr>
        <w:t>U</w:t>
      </w:r>
      <w:r>
        <w:rPr>
          <w:rFonts w:eastAsia="Palatino Linotype" w:cs="Palatino Linotype" w:ascii="Palatino Linotype" w:hAnsi="Palatino Linotype"/>
          <w:sz w:val="22"/>
          <w:szCs w:val="22"/>
        </w:rPr>
        <w:t xml:space="preserve">rzędu Ochrony Konkurencji i Konsumentów, </w:t>
      </w:r>
      <w:r>
        <w:rPr>
          <w:rFonts w:cs="Palatino Linotype" w:ascii="Palatino Linotype" w:hAnsi="Palatino Linotype"/>
          <w:sz w:val="22"/>
          <w:szCs w:val="22"/>
        </w:rPr>
        <w:t>Departamentu</w:t>
      </w:r>
      <w:r>
        <w:rPr>
          <w:rFonts w:eastAsia="Palatino Linotype" w:cs="Palatino Linotype" w:ascii="Palatino Linotype" w:hAnsi="Palatino Linotype"/>
          <w:sz w:val="22"/>
          <w:szCs w:val="22"/>
        </w:rPr>
        <w:t xml:space="preserve"> </w:t>
      </w:r>
      <w:r>
        <w:rPr>
          <w:rFonts w:cs="Palatino Linotype" w:ascii="Palatino Linotype" w:hAnsi="Palatino Linotype"/>
          <w:sz w:val="22"/>
          <w:szCs w:val="22"/>
        </w:rPr>
        <w:t>Inspekcji</w:t>
      </w:r>
      <w:r>
        <w:rPr>
          <w:rFonts w:eastAsia="Palatino Linotype" w:cs="Palatino Linotype" w:ascii="Palatino Linotype" w:hAnsi="Palatino Linotype"/>
          <w:sz w:val="22"/>
          <w:szCs w:val="22"/>
        </w:rPr>
        <w:t xml:space="preserve"> </w:t>
      </w:r>
      <w:r>
        <w:rPr>
          <w:rFonts w:cs="Palatino Linotype" w:ascii="Palatino Linotype" w:hAnsi="Palatino Linotype"/>
          <w:sz w:val="22"/>
          <w:szCs w:val="22"/>
        </w:rPr>
        <w:t>Handlowej</w:t>
      </w:r>
      <w:r>
        <w:rPr>
          <w:rFonts w:eastAsia="Palatino Linotype" w:cs="Palatino Linotype" w:ascii="Palatino Linotype" w:hAnsi="Palatino Linotype"/>
          <w:sz w:val="22"/>
          <w:szCs w:val="22"/>
        </w:rPr>
        <w:t xml:space="preserve">  </w:t>
      </w:r>
      <w:r>
        <w:rPr>
          <w:rFonts w:cs="Palatino Linotype" w:ascii="Palatino Linotype" w:hAnsi="Palatino Linotype"/>
          <w:sz w:val="22"/>
          <w:szCs w:val="22"/>
        </w:rPr>
        <w:t>w</w:t>
      </w:r>
      <w:r>
        <w:rPr>
          <w:rFonts w:eastAsia="Palatino Linotype" w:cs="Palatino Linotype" w:ascii="Palatino Linotype" w:hAnsi="Palatino Linotype"/>
          <w:sz w:val="22"/>
          <w:szCs w:val="22"/>
        </w:rPr>
        <w:t xml:space="preserve">  </w:t>
      </w:r>
      <w:r>
        <w:rPr>
          <w:rFonts w:cs="Palatino Linotype" w:ascii="Palatino Linotype" w:hAnsi="Palatino Linotype"/>
          <w:sz w:val="22"/>
          <w:szCs w:val="22"/>
        </w:rPr>
        <w:t>Warszawie,</w:t>
      </w:r>
      <w:r>
        <w:rPr>
          <w:rFonts w:eastAsia="Palatino Linotype" w:cs="Palatino Linotype" w:ascii="Palatino Linotype" w:hAnsi="Palatino Linotype"/>
          <w:sz w:val="22"/>
          <w:szCs w:val="22"/>
        </w:rPr>
        <w:t xml:space="preserve"> </w:t>
      </w:r>
      <w:r>
        <w:rPr>
          <w:rFonts w:cs="Palatino Linotype" w:ascii="Palatino Linotype" w:hAnsi="Palatino Linotype"/>
          <w:sz w:val="22"/>
          <w:szCs w:val="22"/>
        </w:rPr>
        <w:t xml:space="preserve"> zawartymi w programie </w:t>
        <w:br/>
      </w:r>
      <w:r>
        <w:rPr>
          <w:rStyle w:val="Pagenumber"/>
          <w:rFonts w:cs="Palatino Linotype" w:ascii="Palatino Linotype" w:hAnsi="Palatino Linotype"/>
          <w:sz w:val="22"/>
          <w:szCs w:val="22"/>
        </w:rPr>
        <w:t>DIH-1.702.8.2019.JS</w:t>
      </w:r>
      <w:r>
        <w:rPr>
          <w:rFonts w:cs="Palatino Linotype" w:ascii="Palatino Linotype" w:hAnsi="Palatino Linotype"/>
          <w:sz w:val="22"/>
          <w:szCs w:val="22"/>
        </w:rPr>
        <w:t xml:space="preserve"> z dnia 18.06.2019r., w III</w:t>
      </w:r>
      <w:r>
        <w:rPr>
          <w:rFonts w:eastAsia="Palatino Linotype" w:cs="Palatino Linotype" w:ascii="Palatino Linotype" w:hAnsi="Palatino Linotype"/>
          <w:sz w:val="22"/>
          <w:szCs w:val="22"/>
        </w:rPr>
        <w:t xml:space="preserve"> </w:t>
      </w:r>
      <w:r>
        <w:rPr>
          <w:rFonts w:cs="Palatino Linotype" w:ascii="Palatino Linotype" w:hAnsi="Palatino Linotype"/>
          <w:sz w:val="22"/>
          <w:szCs w:val="22"/>
        </w:rPr>
        <w:t>kwartale</w:t>
      </w:r>
      <w:r>
        <w:rPr>
          <w:rFonts w:eastAsia="Palatino Linotype" w:cs="Palatino Linotype" w:ascii="Palatino Linotype" w:hAnsi="Palatino Linotype"/>
          <w:sz w:val="22"/>
          <w:szCs w:val="22"/>
        </w:rPr>
        <w:t xml:space="preserve"> </w:t>
      </w:r>
      <w:r>
        <w:rPr>
          <w:rFonts w:cs="Palatino Linotype" w:ascii="Palatino Linotype" w:hAnsi="Palatino Linotype"/>
          <w:sz w:val="22"/>
          <w:szCs w:val="22"/>
        </w:rPr>
        <w:t>2019</w:t>
      </w:r>
      <w:r>
        <w:rPr>
          <w:rFonts w:eastAsia="Palatino Linotype" w:cs="Palatino Linotype" w:ascii="Palatino Linotype" w:hAnsi="Palatino Linotype"/>
          <w:sz w:val="22"/>
          <w:szCs w:val="22"/>
        </w:rPr>
        <w:t xml:space="preserve"> </w:t>
      </w:r>
      <w:r>
        <w:rPr>
          <w:rFonts w:cs="Palatino Linotype" w:ascii="Palatino Linotype" w:hAnsi="Palatino Linotype"/>
          <w:sz w:val="22"/>
          <w:szCs w:val="22"/>
        </w:rPr>
        <w:t>roku</w:t>
      </w:r>
      <w:r>
        <w:rPr>
          <w:rFonts w:eastAsia="Palatino Linotype" w:cs="Palatino Linotype" w:ascii="Palatino Linotype" w:hAnsi="Palatino Linotype"/>
          <w:sz w:val="22"/>
          <w:szCs w:val="22"/>
        </w:rPr>
        <w:t xml:space="preserve"> </w:t>
      </w:r>
      <w:r>
        <w:rPr>
          <w:rFonts w:cs="Palatino Linotype" w:ascii="Palatino Linotype" w:hAnsi="Palatino Linotype"/>
          <w:sz w:val="22"/>
          <w:szCs w:val="22"/>
        </w:rPr>
        <w:t>przeprowadził</w:t>
      </w:r>
      <w:r>
        <w:rPr>
          <w:rFonts w:eastAsia="Palatino Linotype" w:cs="Palatino Linotype" w:ascii="Palatino Linotype" w:hAnsi="Palatino Linotype"/>
          <w:sz w:val="22"/>
          <w:szCs w:val="22"/>
        </w:rPr>
        <w:t xml:space="preserve"> ogółem 5 </w:t>
      </w:r>
      <w:r>
        <w:rPr>
          <w:rFonts w:cs="Palatino Linotype" w:ascii="Palatino Linotype" w:hAnsi="Palatino Linotype"/>
          <w:sz w:val="22"/>
          <w:szCs w:val="22"/>
        </w:rPr>
        <w:t>kontroli</w:t>
      </w:r>
      <w:r>
        <w:rPr>
          <w:rFonts w:eastAsia="Palatino Linotype" w:cs="Palatino Linotype" w:ascii="Palatino Linotype" w:hAnsi="Palatino Linotype"/>
          <w:sz w:val="22"/>
          <w:szCs w:val="22"/>
        </w:rPr>
        <w:t xml:space="preserve"> w zakresie jakości karmy dla zwierząt domowych (towarzyszących),</w:t>
      </w:r>
      <w:r>
        <w:rPr>
          <w:rFonts w:eastAsia="Times New Roman" w:cs="Palatino Linotype" w:ascii="Palatino Linotype" w:hAnsi="Palatino Linotype"/>
          <w:sz w:val="22"/>
          <w:szCs w:val="22"/>
          <w:lang w:bidi="ar-SA"/>
        </w:rPr>
        <w:t xml:space="preserve"> w następujących placówkach handlowych:</w:t>
        <w:tab/>
      </w:r>
    </w:p>
    <w:p>
      <w:pPr>
        <w:pStyle w:val="Normal"/>
        <w:widowControl/>
        <w:numPr>
          <w:ilvl w:val="0"/>
          <w:numId w:val="3"/>
        </w:numPr>
        <w:tabs>
          <w:tab w:val="left" w:pos="360" w:leader="none"/>
          <w:tab w:val="left" w:pos="720" w:leader="none"/>
        </w:tabs>
        <w:suppressAutoHyphens w:val="false"/>
        <w:spacing w:lineRule="auto" w:line="360"/>
        <w:ind w:left="720" w:hanging="360"/>
        <w:jc w:val="both"/>
        <w:textAlignment w:val="auto"/>
        <w:rPr/>
      </w:pPr>
      <w:r>
        <w:rPr>
          <w:rFonts w:eastAsia="Times New Roman" w:cs="Palatino Linotype" w:ascii="Palatino Linotype" w:hAnsi="Palatino Linotype"/>
          <w:sz w:val="22"/>
          <w:szCs w:val="22"/>
          <w:lang w:bidi="ar-SA"/>
        </w:rPr>
        <w:t>4 sklepach specjalistycznych.</w:t>
      </w:r>
    </w:p>
    <w:p>
      <w:pPr>
        <w:pStyle w:val="Normal"/>
        <w:widowControl/>
        <w:numPr>
          <w:ilvl w:val="0"/>
          <w:numId w:val="3"/>
        </w:numPr>
        <w:tabs>
          <w:tab w:val="left" w:pos="360" w:leader="none"/>
          <w:tab w:val="left" w:pos="720" w:leader="none"/>
        </w:tabs>
        <w:suppressAutoHyphens w:val="false"/>
        <w:spacing w:lineRule="auto" w:line="360"/>
        <w:ind w:left="720" w:hanging="360"/>
        <w:jc w:val="both"/>
        <w:textAlignment w:val="auto"/>
        <w:rPr/>
      </w:pPr>
      <w:r>
        <w:rPr>
          <w:rFonts w:eastAsia="Times New Roman" w:cs="Palatino Linotype" w:ascii="Palatino Linotype" w:hAnsi="Palatino Linotype"/>
          <w:sz w:val="22"/>
          <w:szCs w:val="22"/>
          <w:lang w:bidi="ar-SA"/>
        </w:rPr>
        <w:t>1 sklepie sieci handlowej:</w:t>
      </w:r>
    </w:p>
    <w:p>
      <w:pPr>
        <w:pStyle w:val="Normal"/>
        <w:widowControl/>
        <w:tabs>
          <w:tab w:val="left" w:pos="360" w:leader="none"/>
        </w:tabs>
        <w:spacing w:lineRule="auto" w:line="36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Zgodnie ze zmianami  do planu pracy na III kwartał tj. pismem DIH-3.700.8.2019 z dnia 04.07.2019r., odstąpiono od pobierania prób karmy do badań laboratoryjnych.</w:t>
      </w:r>
    </w:p>
    <w:p>
      <w:pPr>
        <w:pStyle w:val="Normal"/>
        <w:widowControl/>
        <w:tabs>
          <w:tab w:val="left" w:pos="360" w:leader="none"/>
        </w:tabs>
        <w:spacing w:lineRule="auto" w:line="36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 </w:t>
      </w:r>
    </w:p>
    <w:p>
      <w:pPr>
        <w:pStyle w:val="Normal"/>
        <w:tabs>
          <w:tab w:val="left" w:pos="374" w:leader="none"/>
          <w:tab w:val="left" w:pos="1094" w:leader="none"/>
        </w:tabs>
        <w:spacing w:lineRule="auto" w:line="360"/>
        <w:jc w:val="both"/>
        <w:rPr>
          <w:sz w:val="22"/>
          <w:szCs w:val="22"/>
        </w:rPr>
      </w:pPr>
      <w:r>
        <w:rPr>
          <w:rFonts w:eastAsia="Palatino Linotype" w:cs="Palatino Linotype" w:ascii="Palatino Linotype" w:hAnsi="Palatino Linotype"/>
          <w:b/>
          <w:bCs/>
          <w:sz w:val="22"/>
          <w:szCs w:val="22"/>
        </w:rPr>
        <w:t>I. Prawidłowość oznakowania</w:t>
      </w:r>
    </w:p>
    <w:p>
      <w:pPr>
        <w:pStyle w:val="Normal"/>
        <w:tabs>
          <w:tab w:val="left" w:pos="374" w:leader="none"/>
          <w:tab w:val="left" w:pos="1094" w:leader="none"/>
        </w:tabs>
        <w:spacing w:lineRule="auto" w:line="360"/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cs="Palatino Linotype" w:ascii="Palatino Linotype" w:hAnsi="Palatino Linotype"/>
          <w:sz w:val="22"/>
          <w:szCs w:val="22"/>
        </w:rPr>
        <w:t xml:space="preserve">         </w:t>
      </w:r>
      <w:r>
        <w:rPr>
          <w:rFonts w:cs="Palatino Linotype" w:ascii="Palatino Linotype" w:hAnsi="Palatino Linotype"/>
          <w:sz w:val="22"/>
          <w:szCs w:val="22"/>
        </w:rPr>
        <w:t>W zakresie prawidłowości oznakowania ocenie poddano łącznie 54 partie produktów wartości 2460 zł, z czego zakwestionowano łącznie 43 partie wartości 2095 zł, co stanowi 79,6 procenta ocenionych partii.</w:t>
      </w:r>
    </w:p>
    <w:p>
      <w:pPr>
        <w:pStyle w:val="Normal"/>
        <w:tabs>
          <w:tab w:val="left" w:pos="374" w:leader="none"/>
          <w:tab w:val="left" w:pos="1094" w:leader="none"/>
        </w:tabs>
        <w:spacing w:lineRule="auto" w:line="360"/>
        <w:jc w:val="both"/>
        <w:rPr/>
      </w:pPr>
      <w:r>
        <w:rPr>
          <w:rFonts w:cs="Palatino Linotype" w:ascii="Palatino Linotype" w:hAnsi="Palatino Linotype"/>
          <w:sz w:val="22"/>
          <w:szCs w:val="22"/>
        </w:rPr>
        <w:tab/>
      </w:r>
    </w:p>
    <w:p>
      <w:pPr>
        <w:pStyle w:val="Normal"/>
        <w:widowControl/>
        <w:spacing w:lineRule="auto" w:line="360"/>
        <w:ind w:left="-142" w:hanging="0"/>
        <w:rPr>
          <w:rFonts w:ascii="Palatino Linotype" w:hAnsi="Palatino Linotype" w:cs="Palatino Linotype"/>
          <w:b/>
          <w:b/>
          <w:bCs/>
          <w:sz w:val="22"/>
          <w:szCs w:val="22"/>
          <w:u w:val="single"/>
        </w:rPr>
      </w:pPr>
      <w:r>
        <w:rPr>
          <w:rFonts w:cs="Palatino Linotype" w:ascii="Palatino Linotype" w:hAnsi="Palatino Linotype"/>
          <w:b/>
          <w:bCs/>
          <w:sz w:val="22"/>
          <w:szCs w:val="22"/>
          <w:u w:val="single"/>
        </w:rPr>
      </w:r>
    </w:p>
    <w:p>
      <w:pPr>
        <w:pStyle w:val="Normal"/>
        <w:widowControl/>
        <w:spacing w:lineRule="auto" w:line="360"/>
        <w:ind w:left="-142" w:hanging="0"/>
        <w:rPr/>
      </w:pPr>
      <w:r>
        <w:rPr>
          <w:rFonts w:cs="Palatino Linotype" w:ascii="Palatino Linotype" w:hAnsi="Palatino Linotype"/>
          <w:b/>
          <w:bCs/>
          <w:sz w:val="22"/>
          <w:szCs w:val="22"/>
          <w:u w:val="single"/>
        </w:rPr>
        <w:t>Stwierdzone nieprawidłowości polegały na:</w:t>
      </w:r>
      <w:r>
        <w:rPr>
          <w:rFonts w:cs="Palatino Linotype" w:ascii="Palatino Linotype" w:hAnsi="Palatino Linotype"/>
          <w:b/>
          <w:bCs/>
          <w:sz w:val="22"/>
          <w:szCs w:val="22"/>
        </w:rPr>
        <w:br/>
      </w:r>
      <w:r>
        <w:rPr>
          <w:rFonts w:cs="Palatino Linotype" w:ascii="Palatino Linotype" w:hAnsi="Palatino Linotype"/>
          <w:bCs/>
          <w:sz w:val="22"/>
          <w:szCs w:val="22"/>
        </w:rPr>
        <w:t xml:space="preserve">1) </w:t>
      </w:r>
      <w:r>
        <w:rPr>
          <w:rFonts w:eastAsia="Times New Roman" w:cs="Palatino Linotype" w:ascii="Palatino Linotype" w:hAnsi="Palatino Linotype"/>
          <w:bCs/>
          <w:sz w:val="22"/>
          <w:szCs w:val="22"/>
        </w:rPr>
        <w:t>braku</w:t>
      </w:r>
      <w:r>
        <w:rPr>
          <w:rFonts w:eastAsia="Palatino Linotype" w:cs="Palatino Linotype" w:ascii="Palatino Linotype" w:hAnsi="Palatino Linotype"/>
          <w:sz w:val="22"/>
          <w:szCs w:val="22"/>
        </w:rPr>
        <w:t xml:space="preserve"> oznaczeń w języku polskim </w:t>
      </w:r>
      <w:r>
        <w:rPr>
          <w:rFonts w:eastAsia="Times New Roman" w:cs="Palatino Linotype" w:ascii="Palatino Linotype" w:hAnsi="Palatino Linotype"/>
          <w:bCs/>
          <w:sz w:val="22"/>
          <w:szCs w:val="22"/>
        </w:rPr>
        <w:t>– dotyczyło to 24 partii karm dla kotów i psów,  opakowaniach jednostkowych (puszki, saszetki) o wartości 722 zł, co przedsiębiorcy tłumaczyli niedopatrzeniem przy przyjmowaniu/zakupie towaru,</w:t>
        <w:br/>
      </w:r>
      <w:r>
        <w:rPr>
          <w:rFonts w:eastAsia="Palatino Linotype" w:cs="Palatino Linotype" w:ascii="Palatino Linotype" w:hAnsi="Palatino Linotype"/>
          <w:sz w:val="22"/>
          <w:szCs w:val="22"/>
        </w:rPr>
        <w:t xml:space="preserve">2) </w:t>
      </w:r>
      <w:r>
        <w:rPr>
          <w:rFonts w:eastAsia="Times New Roman" w:cs="Palatino Linotype" w:ascii="Palatino Linotype" w:hAnsi="Palatino Linotype"/>
          <w:bCs/>
          <w:sz w:val="22"/>
          <w:szCs w:val="22"/>
        </w:rPr>
        <w:t>braku</w:t>
      </w:r>
      <w:r>
        <w:rPr>
          <w:rFonts w:eastAsia="Palatino Linotype" w:cs="Palatino Linotype" w:ascii="Palatino Linotype" w:hAnsi="Palatino Linotype"/>
          <w:sz w:val="22"/>
          <w:szCs w:val="22"/>
        </w:rPr>
        <w:t xml:space="preserve"> jakichkolwiek oznaczeń etykiet/opakowań </w:t>
      </w:r>
      <w:r>
        <w:rPr>
          <w:rFonts w:eastAsia="Times New Roman" w:cs="Palatino Linotype" w:ascii="Palatino Linotype" w:hAnsi="Palatino Linotype"/>
          <w:bCs/>
          <w:sz w:val="22"/>
          <w:szCs w:val="22"/>
        </w:rPr>
        <w:t>(z powodu niezabezpieczenia ich podczas wykładania karm z oryginalnych opakowań producenta do opakowań zastępczych) – dotyczyło to 19 partii oferowanych do sprzedaży luzem karm dla zwierząt (koty, psy) o wartości 1373 zł.</w:t>
        <w:br/>
      </w:r>
      <w:r>
        <w:rPr>
          <w:rFonts w:eastAsia="Palatino Linotype" w:cs="Palatino Linotype" w:ascii="Palatino Linotype" w:hAnsi="Palatino Linotype"/>
          <w:sz w:val="22"/>
          <w:szCs w:val="22"/>
        </w:rPr>
        <w:t>Były to karmy suche dla kotów i psów  oraz ciasteczka dla psów, przesypywane z oryginalnych opakowań do pojemników ekspozycyjnych i sprzedawane luzem (na wagę) oraz różnego typu gryzaki dla psów (</w:t>
      </w:r>
      <w:r>
        <w:rPr>
          <w:rFonts w:eastAsia="Palatino Linotype" w:cs="Palatino Linotype" w:ascii="Palatino Linotype" w:hAnsi="Palatino Linotype"/>
          <w:bCs/>
          <w:sz w:val="22"/>
          <w:szCs w:val="22"/>
        </w:rPr>
        <w:t>kości prasowane naturalne, k</w:t>
      </w:r>
      <w:r>
        <w:rPr>
          <w:rFonts w:cs="Palatino Linotype" w:ascii="Palatino Linotype" w:hAnsi="Palatino Linotype"/>
          <w:sz w:val="22"/>
          <w:szCs w:val="22"/>
        </w:rPr>
        <w:t>ości prasowane z mięsem, kości naturalne wędzone szynkowe, kości naturalne wapniowane szynkowe, skóra wapniowana z mięsem (krążki), skóra wapniowana z mięsem (pałki), skóra wapniowana z mięsem z kurczaka bądź z kaczki, uszy wieprzowe wędzone).</w:t>
      </w:r>
    </w:p>
    <w:p>
      <w:pPr>
        <w:pStyle w:val="Normal"/>
        <w:spacing w:lineRule="auto" w:line="360"/>
        <w:ind w:left="-142" w:hanging="0"/>
        <w:jc w:val="both"/>
        <w:rPr/>
      </w:pPr>
      <w:r>
        <w:rPr>
          <w:rFonts w:ascii="Palatino Linotype" w:hAnsi="Palatino Linotype"/>
          <w:sz w:val="22"/>
          <w:szCs w:val="22"/>
        </w:rPr>
        <w:t xml:space="preserve">          </w:t>
      </w:r>
      <w:r>
        <w:rPr>
          <w:rFonts w:ascii="Palatino Linotype" w:hAnsi="Palatino Linotype"/>
          <w:sz w:val="22"/>
          <w:szCs w:val="22"/>
        </w:rPr>
        <w:t xml:space="preserve">Ponadto w jednym ze skontrolowanych marketów  dla </w:t>
      </w:r>
      <w:r>
        <w:rPr>
          <w:rFonts w:cs="Palatino Linotype" w:ascii="Palatino Linotype" w:hAnsi="Palatino Linotype"/>
          <w:bCs/>
          <w:sz w:val="22"/>
          <w:szCs w:val="22"/>
        </w:rPr>
        <w:t>3</w:t>
      </w:r>
      <w:r>
        <w:rPr>
          <w:rFonts w:eastAsia="Times New Roman" w:cs="Palatino Linotype" w:ascii="Palatino Linotype" w:hAnsi="Palatino Linotype"/>
          <w:sz w:val="22"/>
          <w:szCs w:val="22"/>
          <w:lang w:bidi="ar-SA"/>
        </w:rPr>
        <w:t xml:space="preserve"> partii produktów w opakowaniach jednostkowych tj.</w:t>
      </w:r>
    </w:p>
    <w:p>
      <w:pPr>
        <w:pStyle w:val="Normal"/>
        <w:spacing w:lineRule="auto" w:line="360"/>
        <w:ind w:left="-142" w:hanging="0"/>
        <w:jc w:val="both"/>
        <w:rPr>
          <w:rFonts w:ascii="Palatino Linotype" w:hAnsi="Palatino Linotype" w:eastAsia="Lucida Sans Unicode" w:cs="Palatino Linotype"/>
          <w:sz w:val="22"/>
          <w:szCs w:val="22"/>
        </w:rPr>
      </w:pPr>
      <w:r>
        <w:rPr>
          <w:rFonts w:eastAsia="Times New Roman" w:cs="Palatino Linotype" w:ascii="Palatino Linotype" w:hAnsi="Palatino Linotype"/>
          <w:sz w:val="22"/>
          <w:szCs w:val="22"/>
          <w:lang w:bidi="ar-SA"/>
        </w:rPr>
        <w:t xml:space="preserve">- </w:t>
      </w:r>
      <w:r>
        <w:rPr>
          <w:rFonts w:eastAsia="Lucida Sans Unicode" w:cs="Palatino Linotype" w:ascii="Palatino Linotype" w:hAnsi="Palatino Linotype"/>
          <w:bCs/>
          <w:sz w:val="22"/>
          <w:szCs w:val="22"/>
        </w:rPr>
        <w:t xml:space="preserve">Pełnoporcjowa karma dla dorosłych kotów, pasztet z kurczakiem i wątróbką, „PET SPECIALIST” </w:t>
      </w:r>
      <w:r>
        <w:rPr>
          <w:rFonts w:eastAsia="Lucida Sans Unicode" w:cs="Palatino Linotype" w:ascii="Palatino Linotype" w:hAnsi="Palatino Linotype"/>
          <w:sz w:val="22"/>
          <w:szCs w:val="22"/>
        </w:rPr>
        <w:t xml:space="preserve">a'100 g „e”, </w:t>
      </w:r>
    </w:p>
    <w:p>
      <w:pPr>
        <w:pStyle w:val="Normal"/>
        <w:spacing w:lineRule="auto" w:line="360"/>
        <w:ind w:left="-142" w:hanging="0"/>
        <w:jc w:val="both"/>
        <w:rPr>
          <w:rFonts w:ascii="Palatino Linotype" w:hAnsi="Palatino Linotype" w:eastAsia="Lucida Sans Unicode" w:cs="Palatino Linotype"/>
          <w:sz w:val="22"/>
          <w:szCs w:val="22"/>
        </w:rPr>
      </w:pPr>
      <w:r>
        <w:rPr>
          <w:rFonts w:eastAsia="Lucida Sans Unicode" w:cs="Palatino Linotype" w:ascii="Palatino Linotype" w:hAnsi="Palatino Linotype"/>
          <w:sz w:val="22"/>
          <w:szCs w:val="22"/>
        </w:rPr>
        <w:t>- P</w:t>
      </w:r>
      <w:r>
        <w:rPr>
          <w:rFonts w:eastAsia="Lucida Sans Unicode" w:cs="Palatino Linotype" w:ascii="Palatino Linotype" w:hAnsi="Palatino Linotype"/>
          <w:bCs/>
          <w:sz w:val="22"/>
          <w:szCs w:val="22"/>
        </w:rPr>
        <w:t xml:space="preserve">ełnoporcjowa karma dla dorosłych psów, pasztet z jagnięciną i  drobiem, „PET SPECIALIST” </w:t>
      </w:r>
      <w:r>
        <w:rPr>
          <w:rFonts w:eastAsia="Lucida Sans Unicode" w:cs="Palatino Linotype" w:ascii="Palatino Linotype" w:hAnsi="Palatino Linotype"/>
          <w:sz w:val="22"/>
          <w:szCs w:val="22"/>
        </w:rPr>
        <w:t>a'150 g „e”</w:t>
      </w:r>
    </w:p>
    <w:p>
      <w:pPr>
        <w:pStyle w:val="Normal"/>
        <w:spacing w:lineRule="auto" w:line="360"/>
        <w:ind w:left="-142" w:hanging="0"/>
        <w:jc w:val="both"/>
        <w:rPr>
          <w:rFonts w:ascii="Palatino Linotype" w:hAnsi="Palatino Linotype" w:eastAsia="Lucida Sans Unicode" w:cs="Palatino Linotype"/>
          <w:sz w:val="22"/>
          <w:szCs w:val="22"/>
        </w:rPr>
      </w:pPr>
      <w:r>
        <w:rPr>
          <w:rFonts w:eastAsia="Lucida Sans Unicode" w:cs="Palatino Linotype" w:ascii="Palatino Linotype" w:hAnsi="Palatino Linotype"/>
          <w:sz w:val="22"/>
          <w:szCs w:val="22"/>
        </w:rPr>
        <w:t xml:space="preserve">- </w:t>
      </w:r>
      <w:r>
        <w:rPr>
          <w:rFonts w:eastAsia="Lucida Sans Unicode" w:cs="Palatino Linotype" w:ascii="Palatino Linotype" w:hAnsi="Palatino Linotype"/>
          <w:bCs/>
          <w:sz w:val="22"/>
          <w:szCs w:val="22"/>
        </w:rPr>
        <w:t xml:space="preserve">Pełnoporcjowa karma dla dorosłych psów, mielonka bogata w świeżego kurczaka z wołowiną i ryżem „PET SPECIALIST” </w:t>
      </w:r>
      <w:r>
        <w:rPr>
          <w:rFonts w:eastAsia="Lucida Sans Unicode" w:cs="Palatino Linotype" w:ascii="Palatino Linotype" w:hAnsi="Palatino Linotype"/>
          <w:sz w:val="22"/>
          <w:szCs w:val="22"/>
        </w:rPr>
        <w:t>a'1000 g „e”,</w:t>
      </w:r>
    </w:p>
    <w:p>
      <w:pPr>
        <w:pStyle w:val="Normal"/>
        <w:spacing w:lineRule="auto" w:line="360"/>
        <w:ind w:left="-142" w:hanging="0"/>
        <w:jc w:val="left"/>
        <w:rPr/>
      </w:pPr>
      <w:r>
        <w:rPr>
          <w:rFonts w:eastAsia="Lucida Sans Unicode" w:cs="Palatino Linotype" w:ascii="Palatino Linotype" w:hAnsi="Palatino Linotype"/>
          <w:sz w:val="22"/>
          <w:szCs w:val="22"/>
        </w:rPr>
        <w:t xml:space="preserve"> </w:t>
      </w:r>
      <w:r>
        <w:rPr>
          <w:rFonts w:cs="Palatino Linotype" w:ascii="Palatino Linotype" w:hAnsi="Palatino Linotype"/>
          <w:sz w:val="22"/>
          <w:szCs w:val="22"/>
        </w:rPr>
        <w:t>stwierdzono niewłaściwy format daty, tj. podano odpowiednio „</w:t>
      </w:r>
      <w:r>
        <w:rPr>
          <w:rFonts w:eastAsia="Lucida Sans Unicode" w:cs="Palatino Linotype" w:ascii="Palatino Linotype" w:hAnsi="Palatino Linotype"/>
          <w:sz w:val="22"/>
          <w:szCs w:val="22"/>
        </w:rPr>
        <w:t>27.02.2021”, „07.05.2021” oraz „20.05.2020”</w:t>
      </w:r>
      <w:r>
        <w:rPr>
          <w:rFonts w:cs="Palatino Linotype" w:ascii="Palatino Linotype" w:hAnsi="Palatino Linotype"/>
          <w:sz w:val="22"/>
          <w:szCs w:val="22"/>
        </w:rPr>
        <w:t>, podczas gdy po określeniu „wykorzystać przed…” powinno być „</w:t>
      </w:r>
      <w:r>
        <w:rPr>
          <w:rFonts w:eastAsia="Lucida Sans Unicode" w:cs="Palatino Linotype" w:ascii="Palatino Linotype" w:hAnsi="Palatino Linotype"/>
          <w:sz w:val="22"/>
          <w:szCs w:val="22"/>
        </w:rPr>
        <w:t>27/02/2021”, „07/05/2021”oraz 20/05/2020”</w:t>
      </w:r>
      <w:r>
        <w:rPr>
          <w:rFonts w:cs="Palatino Linotype" w:ascii="Palatino Linotype" w:hAnsi="Palatino Linotype"/>
          <w:sz w:val="22"/>
          <w:szCs w:val="22"/>
        </w:rPr>
        <w:t>.</w:t>
        <w:br/>
        <w:t>W związku z tym, że niezgodność powyższa w istotny sposób nie wpływa na wybór klienta, poprzestano na skierowaniu wystąpienia pokontrolnego do dystrybutora,</w:t>
      </w:r>
      <w:r>
        <w:rPr>
          <w:rFonts w:cs="Palatino Linotype" w:ascii="Palatino Linotype" w:hAnsi="Palatino Linotype"/>
          <w:b/>
          <w:sz w:val="22"/>
          <w:szCs w:val="22"/>
        </w:rPr>
        <w:t xml:space="preserve"> </w:t>
      </w:r>
      <w:r>
        <w:rPr>
          <w:rFonts w:cs="Palatino Linotype" w:ascii="Palatino Linotype" w:hAnsi="Palatino Linotype"/>
          <w:sz w:val="22"/>
          <w:szCs w:val="22"/>
        </w:rPr>
        <w:t>z wnioskiem o poprawę oznakowania.</w:t>
        <w:br/>
        <w:t xml:space="preserve">Stwierdzone nieprawidłowości przedsiębiorcy tłumaczyli błędem ludzkim, informując jednocześnie o poprawie oznakowania. </w:t>
      </w:r>
    </w:p>
    <w:p>
      <w:pPr>
        <w:pStyle w:val="Normal"/>
        <w:spacing w:lineRule="auto" w:line="360"/>
        <w:ind w:left="-142" w:hanging="0"/>
        <w:rPr>
          <w:rFonts w:ascii="Palatino Linotype" w:hAnsi="Palatino Linotype" w:cs="Palatino Linotype"/>
          <w:sz w:val="22"/>
          <w:szCs w:val="22"/>
        </w:rPr>
      </w:pPr>
      <w:r>
        <w:rPr>
          <w:rFonts w:cs="Palatino Linotype" w:ascii="Palatino Linotype" w:hAnsi="Palatino Linotype"/>
          <w:sz w:val="22"/>
          <w:szCs w:val="22"/>
        </w:rPr>
      </w:r>
    </w:p>
    <w:p>
      <w:pPr>
        <w:pStyle w:val="Normal"/>
        <w:spacing w:lineRule="auto" w:line="360"/>
        <w:ind w:left="-142" w:hanging="0"/>
        <w:rPr>
          <w:rFonts w:ascii="Palatino Linotype" w:hAnsi="Palatino Linotype" w:cs="Palatino Linotype"/>
          <w:sz w:val="22"/>
          <w:szCs w:val="22"/>
        </w:rPr>
      </w:pPr>
      <w:r>
        <w:rPr>
          <w:rFonts w:cs="Palatino Linotype" w:ascii="Palatino Linotype" w:hAnsi="Palatino Linotype"/>
          <w:sz w:val="22"/>
          <w:szCs w:val="22"/>
        </w:rPr>
      </w:r>
    </w:p>
    <w:p>
      <w:pPr>
        <w:pStyle w:val="Normal"/>
        <w:tabs>
          <w:tab w:val="left" w:pos="284" w:leader="none"/>
          <w:tab w:val="left" w:pos="1094" w:leader="none"/>
        </w:tabs>
        <w:spacing w:lineRule="auto" w:line="360"/>
        <w:ind w:left="-142" w:hanging="0"/>
        <w:rPr>
          <w:rFonts w:ascii="Palatino Linotype" w:hAnsi="Palatino Linotype" w:cs="Palatino Linotype"/>
          <w:sz w:val="22"/>
          <w:szCs w:val="22"/>
        </w:rPr>
      </w:pPr>
      <w:r>
        <w:rPr>
          <w:rFonts w:eastAsia="Times New Roman" w:cs="Palatino Linotype" w:ascii="Palatino Linotype" w:hAnsi="Palatino Linotype"/>
          <w:b/>
          <w:sz w:val="22"/>
          <w:szCs w:val="22"/>
        </w:rPr>
        <w:t>III.</w:t>
      </w:r>
      <w:r>
        <w:rPr>
          <w:rFonts w:eastAsia="Times New Roman" w:cs="Palatino Linotype" w:ascii="Palatino Linotype" w:hAnsi="Palatino Linotype"/>
          <w:sz w:val="22"/>
          <w:szCs w:val="22"/>
        </w:rPr>
        <w:t xml:space="preserve"> </w:t>
      </w:r>
      <w:r>
        <w:rPr>
          <w:rFonts w:eastAsia="Palatino Linotype" w:cs="Palatino Linotype" w:ascii="Palatino Linotype" w:hAnsi="Palatino Linotype"/>
          <w:b/>
          <w:bCs/>
          <w:sz w:val="22"/>
          <w:szCs w:val="22"/>
        </w:rPr>
        <w:t>Aktualność minimalnych okresów przechowywania, stan opakowań oraz warunki i sposób</w:t>
      </w:r>
      <w:r>
        <w:rPr>
          <w:rFonts w:cs="Palatino Linotype" w:ascii="Palatino Linotype" w:hAnsi="Palatino Linotype"/>
          <w:b/>
          <w:bCs/>
          <w:sz w:val="22"/>
          <w:szCs w:val="22"/>
        </w:rPr>
        <w:t xml:space="preserve"> przechowywania pasz</w:t>
      </w:r>
      <w:r>
        <w:rPr>
          <w:sz w:val="22"/>
          <w:szCs w:val="22"/>
        </w:rPr>
        <w:br/>
      </w:r>
      <w:r>
        <w:rPr>
          <w:rFonts w:cs="Palatino Linotype" w:ascii="Palatino Linotype" w:hAnsi="Palatino Linotype"/>
          <w:sz w:val="22"/>
          <w:szCs w:val="22"/>
        </w:rPr>
        <w:t xml:space="preserve">           Ocenie pod kątem aktualności minimalnych okresów przechowywania poddano łącznie 11 partii pasz dla zwierząt wartości 366 zł. W powyższym zakresie nie stwierdzono nieprawidłowości.</w:t>
      </w:r>
    </w:p>
    <w:p>
      <w:pPr>
        <w:pStyle w:val="Normal"/>
        <w:tabs>
          <w:tab w:val="left" w:pos="374" w:leader="none"/>
          <w:tab w:val="left" w:pos="1094" w:leader="none"/>
        </w:tabs>
        <w:spacing w:lineRule="auto" w:line="360"/>
        <w:ind w:firstLine="397"/>
        <w:rPr>
          <w:rFonts w:ascii="Palatino Linotype" w:hAnsi="Palatino Linotype" w:cs="Palatino Linotype"/>
          <w:sz w:val="22"/>
          <w:szCs w:val="22"/>
        </w:rPr>
      </w:pPr>
      <w:r>
        <w:rPr>
          <w:rFonts w:cs="Palatino Linotype" w:ascii="Palatino Linotype" w:hAnsi="Palatino Linotype"/>
          <w:sz w:val="22"/>
          <w:szCs w:val="22"/>
        </w:rPr>
        <w:t xml:space="preserve">   </w:t>
      </w:r>
      <w:r>
        <w:rPr>
          <w:rFonts w:cs="Palatino Linotype" w:ascii="Palatino Linotype" w:hAnsi="Palatino Linotype"/>
          <w:sz w:val="22"/>
          <w:szCs w:val="22"/>
        </w:rPr>
        <w:t>Nie wniesiono też uwag do warunków przechowywania ocenianych pasz. Stan opakowań ocenianych produktów (za wyjątkiem przypadków opisanych w punkcie I  2), których nie ujęto w zestawieniu tabelarycznym) był właściwy.</w:t>
      </w:r>
    </w:p>
    <w:p>
      <w:pPr>
        <w:pStyle w:val="Normal"/>
        <w:tabs>
          <w:tab w:val="left" w:pos="374" w:leader="none"/>
          <w:tab w:val="left" w:pos="1094" w:leader="none"/>
        </w:tabs>
        <w:spacing w:lineRule="auto" w:line="360"/>
        <w:ind w:firstLine="397"/>
        <w:rPr>
          <w:rFonts w:ascii="Palatino Linotype" w:hAnsi="Palatino Linotype" w:cs="Palatino Linotype"/>
          <w:sz w:val="22"/>
          <w:szCs w:val="22"/>
        </w:rPr>
      </w:pPr>
      <w:r>
        <w:rPr>
          <w:rFonts w:cs="Palatino Linotype" w:ascii="Palatino Linotype" w:hAnsi="Palatino Linotype"/>
          <w:sz w:val="22"/>
          <w:szCs w:val="22"/>
        </w:rPr>
      </w:r>
    </w:p>
    <w:p>
      <w:pPr>
        <w:pStyle w:val="Normal"/>
        <w:tabs>
          <w:tab w:val="left" w:pos="374" w:leader="none"/>
          <w:tab w:val="left" w:pos="1094" w:leader="none"/>
        </w:tabs>
        <w:spacing w:lineRule="auto" w:line="360"/>
        <w:rPr>
          <w:rFonts w:ascii="Palatino Linotype" w:hAnsi="Palatino Linotype" w:eastAsia="Times New Roman" w:cs="Palatino Linotype"/>
          <w:b/>
          <w:b/>
          <w:sz w:val="22"/>
          <w:szCs w:val="22"/>
          <w:lang w:eastAsia="ar-SA" w:bidi="ar-SA"/>
        </w:rPr>
      </w:pPr>
      <w:r>
        <w:rPr>
          <w:rFonts w:eastAsia="Palatino Linotype" w:cs="Palatino Linotype" w:ascii="Palatino Linotype" w:hAnsi="Palatino Linotype"/>
          <w:b/>
          <w:bCs/>
          <w:sz w:val="22"/>
          <w:szCs w:val="22"/>
        </w:rPr>
        <w:t>IV. Identyfikowalność towarów</w:t>
      </w:r>
      <w:r>
        <w:rPr>
          <w:rFonts w:eastAsia="Palatino Linotype" w:cs="Palatino Linotype" w:ascii="Palatino Linotype" w:hAnsi="Palatino Linotype"/>
          <w:color w:val="000000"/>
          <w:sz w:val="22"/>
          <w:szCs w:val="22"/>
        </w:rPr>
        <w:t xml:space="preserve">    </w:t>
      </w:r>
      <w:r>
        <w:rPr>
          <w:rFonts w:eastAsia="Palatino Linotype" w:cs="Palatino Linotype" w:ascii="Palatino Linotype" w:hAnsi="Palatino Linotype"/>
          <w:sz w:val="22"/>
          <w:szCs w:val="22"/>
          <w:lang w:eastAsia="ar-SA"/>
        </w:rPr>
        <w:t xml:space="preserve">   </w:t>
        <w:br/>
        <w:t xml:space="preserve">            </w:t>
      </w:r>
      <w:r>
        <w:rPr>
          <w:rFonts w:cs="Palatino Linotype" w:ascii="Palatino Linotype" w:hAnsi="Palatino Linotype"/>
          <w:sz w:val="22"/>
          <w:szCs w:val="22"/>
        </w:rPr>
        <w:t>Na</w:t>
      </w:r>
      <w:r>
        <w:rPr>
          <w:rFonts w:eastAsia="Palatino Linotype" w:cs="Palatino Linotype" w:ascii="Palatino Linotype" w:hAnsi="Palatino Linotype"/>
          <w:sz w:val="22"/>
          <w:szCs w:val="22"/>
        </w:rPr>
        <w:t xml:space="preserve"> </w:t>
      </w:r>
      <w:r>
        <w:rPr>
          <w:rFonts w:cs="Palatino Linotype" w:ascii="Palatino Linotype" w:hAnsi="Palatino Linotype"/>
          <w:sz w:val="22"/>
          <w:szCs w:val="22"/>
        </w:rPr>
        <w:t>ocenione 54 partie karm dla zwierząt wartości 2460 zł,</w:t>
      </w:r>
      <w:r>
        <w:rPr>
          <w:rFonts w:eastAsia="Palatino Linotype" w:cs="Palatino Linotype" w:ascii="Palatino Linotype" w:hAnsi="Palatino Linotype"/>
          <w:sz w:val="22"/>
          <w:szCs w:val="22"/>
        </w:rPr>
        <w:t xml:space="preserve"> </w:t>
      </w:r>
      <w:r>
        <w:rPr>
          <w:rFonts w:cs="Palatino Linotype" w:ascii="Palatino Linotype" w:hAnsi="Palatino Linotype"/>
          <w:sz w:val="22"/>
          <w:szCs w:val="22"/>
        </w:rPr>
        <w:t>przedłożono</w:t>
      </w:r>
      <w:r>
        <w:rPr>
          <w:rFonts w:eastAsia="Palatino Linotype" w:cs="Palatino Linotype" w:ascii="Palatino Linotype" w:hAnsi="Palatino Linotype"/>
          <w:sz w:val="22"/>
          <w:szCs w:val="22"/>
        </w:rPr>
        <w:t xml:space="preserve"> </w:t>
      </w:r>
      <w:r>
        <w:rPr>
          <w:rFonts w:cs="Palatino Linotype" w:ascii="Palatino Linotype" w:hAnsi="Palatino Linotype"/>
          <w:sz w:val="22"/>
          <w:szCs w:val="22"/>
        </w:rPr>
        <w:t>dokumenty dostaw,</w:t>
      </w:r>
      <w:r>
        <w:rPr>
          <w:rFonts w:eastAsia="Palatino Linotype" w:cs="Palatino Linotype" w:ascii="Palatino Linotype" w:hAnsi="Palatino Linotype"/>
          <w:sz w:val="22"/>
          <w:szCs w:val="22"/>
        </w:rPr>
        <w:t xml:space="preserve"> które </w:t>
      </w:r>
      <w:r>
        <w:rPr>
          <w:rFonts w:eastAsia="Lucida Sans Unicode" w:cs="Palatino Linotype" w:ascii="Palatino Linotype" w:hAnsi="Palatino Linotype"/>
          <w:sz w:val="22"/>
          <w:szCs w:val="22"/>
        </w:rPr>
        <w:t>umożliwiały</w:t>
      </w:r>
      <w:r>
        <w:rPr>
          <w:rFonts w:eastAsia="Palatino Linotype" w:cs="Palatino Linotype" w:ascii="Palatino Linotype" w:hAnsi="Palatino Linotype"/>
          <w:sz w:val="22"/>
          <w:szCs w:val="22"/>
        </w:rPr>
        <w:t xml:space="preserve"> </w:t>
      </w:r>
      <w:r>
        <w:rPr>
          <w:rFonts w:cs="Palatino Linotype" w:ascii="Palatino Linotype" w:hAnsi="Palatino Linotype"/>
          <w:sz w:val="22"/>
          <w:szCs w:val="22"/>
        </w:rPr>
        <w:t>identyfikację produktów, sprawdzenie daty</w:t>
      </w:r>
      <w:r>
        <w:rPr>
          <w:rFonts w:eastAsia="Palatino Linotype" w:cs="Palatino Linotype" w:ascii="Palatino Linotype" w:hAnsi="Palatino Linotype"/>
          <w:sz w:val="22"/>
          <w:szCs w:val="22"/>
        </w:rPr>
        <w:t xml:space="preserve"> </w:t>
      </w:r>
      <w:r>
        <w:rPr>
          <w:rFonts w:cs="Palatino Linotype" w:ascii="Palatino Linotype" w:hAnsi="Palatino Linotype"/>
          <w:sz w:val="22"/>
          <w:szCs w:val="22"/>
        </w:rPr>
        <w:t>dostawy i ich ilości oraz dostawcę, uznając, że</w:t>
      </w:r>
      <w:r>
        <w:rPr>
          <w:rFonts w:eastAsia="Palatino Linotype" w:cs="Palatino Linotype" w:ascii="Palatino Linotype" w:hAnsi="Palatino Linotype"/>
          <w:sz w:val="22"/>
          <w:szCs w:val="22"/>
        </w:rPr>
        <w:t xml:space="preserve"> </w:t>
      </w:r>
      <w:r>
        <w:rPr>
          <w:rFonts w:cs="Palatino Linotype" w:ascii="Palatino Linotype" w:hAnsi="Palatino Linotype"/>
          <w:sz w:val="22"/>
          <w:szCs w:val="22"/>
        </w:rPr>
        <w:t>przestrzegany</w:t>
      </w:r>
      <w:r>
        <w:rPr>
          <w:rFonts w:eastAsia="Palatino Linotype" w:cs="Palatino Linotype" w:ascii="Palatino Linotype" w:hAnsi="Palatino Linotype"/>
          <w:sz w:val="22"/>
          <w:szCs w:val="22"/>
        </w:rPr>
        <w:t xml:space="preserve"> </w:t>
      </w:r>
      <w:r>
        <w:rPr>
          <w:rFonts w:cs="Palatino Linotype" w:ascii="Palatino Linotype" w:hAnsi="Palatino Linotype"/>
          <w:sz w:val="22"/>
          <w:szCs w:val="22"/>
        </w:rPr>
        <w:t>jest</w:t>
      </w:r>
      <w:r>
        <w:rPr>
          <w:rFonts w:eastAsia="Palatino Linotype" w:cs="Palatino Linotype" w:ascii="Palatino Linotype" w:hAnsi="Palatino Linotype"/>
          <w:sz w:val="22"/>
          <w:szCs w:val="22"/>
        </w:rPr>
        <w:t xml:space="preserve"> </w:t>
      </w:r>
      <w:r>
        <w:rPr>
          <w:rFonts w:cs="Palatino Linotype" w:ascii="Palatino Linotype" w:hAnsi="Palatino Linotype"/>
          <w:sz w:val="22"/>
          <w:szCs w:val="22"/>
        </w:rPr>
        <w:t>obowiązek</w:t>
      </w:r>
      <w:r>
        <w:rPr>
          <w:rFonts w:eastAsia="Palatino Linotype" w:cs="Palatino Linotype" w:ascii="Palatino Linotype" w:hAnsi="Palatino Linotype"/>
          <w:sz w:val="22"/>
          <w:szCs w:val="22"/>
        </w:rPr>
        <w:t xml:space="preserve"> zapewnienia </w:t>
      </w:r>
      <w:r>
        <w:rPr>
          <w:rFonts w:eastAsia="Palatino Linotype" w:cs="Palatino Linotype" w:ascii="Palatino Linotype" w:hAnsi="Palatino Linotype"/>
          <w:bCs/>
          <w:sz w:val="22"/>
          <w:szCs w:val="22"/>
        </w:rPr>
        <w:t xml:space="preserve">możliwości </w:t>
      </w:r>
      <w:r>
        <w:rPr>
          <w:rFonts w:cs="Palatino Linotype" w:ascii="Palatino Linotype" w:hAnsi="Palatino Linotype"/>
          <w:bCs/>
          <w:sz w:val="22"/>
          <w:szCs w:val="22"/>
        </w:rPr>
        <w:t>śledzenia</w:t>
      </w:r>
      <w:r>
        <w:rPr>
          <w:rFonts w:eastAsia="Palatino Linotype" w:cs="Palatino Linotype" w:ascii="Palatino Linotype" w:hAnsi="Palatino Linotype"/>
          <w:bCs/>
          <w:sz w:val="22"/>
          <w:szCs w:val="22"/>
        </w:rPr>
        <w:t xml:space="preserve"> pasz</w:t>
      </w:r>
      <w:r>
        <w:rPr>
          <w:rFonts w:cs="Palatino Linotype" w:ascii="Palatino Linotype" w:hAnsi="Palatino Linotype"/>
          <w:sz w:val="22"/>
          <w:szCs w:val="22"/>
        </w:rPr>
        <w:t>.</w:t>
        <w:br/>
      </w:r>
    </w:p>
    <w:p>
      <w:pPr>
        <w:pStyle w:val="Normal"/>
        <w:widowControl/>
        <w:spacing w:lineRule="auto" w:line="360" w:before="0" w:after="120"/>
        <w:jc w:val="both"/>
        <w:rPr>
          <w:rFonts w:ascii="Palatino Linotype" w:hAnsi="Palatino Linotype" w:eastAsia="Times New Roman" w:cs="Palatino Linotype"/>
          <w:b/>
          <w:b/>
          <w:sz w:val="22"/>
          <w:szCs w:val="22"/>
          <w:lang w:eastAsia="ar-SA" w:bidi="ar-SA"/>
        </w:rPr>
      </w:pPr>
      <w:r>
        <w:rPr>
          <w:rFonts w:eastAsia="Times New Roman" w:cs="Palatino Linotype" w:ascii="Palatino Linotype" w:hAnsi="Palatino Linotype"/>
          <w:b/>
          <w:sz w:val="22"/>
          <w:szCs w:val="22"/>
          <w:lang w:eastAsia="ar-SA" w:bidi="ar-SA"/>
        </w:rPr>
        <w:t xml:space="preserve">V. </w:t>
      </w:r>
      <w:r>
        <w:rPr>
          <w:rFonts w:eastAsia="Palatino Linotype" w:cs="Palatino Linotype" w:ascii="Palatino Linotype" w:hAnsi="Palatino Linotype"/>
          <w:b/>
          <w:bCs/>
          <w:sz w:val="22"/>
          <w:szCs w:val="22"/>
        </w:rPr>
        <w:t>Identyfikacja kontrolowanego przedsiębiorcy</w:t>
      </w:r>
    </w:p>
    <w:p>
      <w:pPr>
        <w:pStyle w:val="Normal"/>
        <w:tabs>
          <w:tab w:val="left" w:pos="374" w:leader="none"/>
          <w:tab w:val="left" w:pos="1094" w:leader="none"/>
        </w:tabs>
        <w:spacing w:lineRule="auto" w:line="360" w:before="113" w:after="113"/>
        <w:ind w:firstLine="709"/>
        <w:jc w:val="both"/>
        <w:rPr>
          <w:rFonts w:ascii="Palatino Linotype" w:hAnsi="Palatino Linotype" w:cs="Palatino Linotype"/>
          <w:b/>
          <w:b/>
          <w:bCs/>
          <w:sz w:val="22"/>
          <w:szCs w:val="22"/>
        </w:rPr>
      </w:pPr>
      <w:r>
        <w:rPr>
          <w:rFonts w:eastAsia="Palatino Linotype" w:cs="Palatino Linotype" w:ascii="Palatino Linotype" w:hAnsi="Palatino Linotype"/>
          <w:sz w:val="22"/>
          <w:szCs w:val="22"/>
        </w:rPr>
        <w:t>Kontrolowane jednostki prowadziły działalności zgodnie z wpisami do Krajowego Rejestru Sądowego lub Centralnej Ewidencji i Informacji o Działalności Gospodarczej.</w:t>
      </w:r>
    </w:p>
    <w:p>
      <w:pPr>
        <w:pStyle w:val="Normal"/>
        <w:tabs>
          <w:tab w:val="left" w:pos="374" w:leader="none"/>
          <w:tab w:val="left" w:pos="1094" w:leader="none"/>
        </w:tabs>
        <w:spacing w:lineRule="auto" w:line="360" w:before="113" w:after="113"/>
        <w:jc w:val="both"/>
        <w:rPr>
          <w:rFonts w:ascii="Palatino Linotype" w:hAnsi="Palatino Linotype" w:cs="Palatino Linotype"/>
          <w:b/>
          <w:b/>
          <w:bCs/>
          <w:sz w:val="22"/>
          <w:szCs w:val="22"/>
          <w:u w:val="single"/>
        </w:rPr>
      </w:pPr>
      <w:r>
        <w:rPr>
          <w:rFonts w:cs="Palatino Linotype" w:ascii="Palatino Linotype" w:hAnsi="Palatino Linotype"/>
          <w:b/>
          <w:bCs/>
          <w:sz w:val="22"/>
          <w:szCs w:val="22"/>
          <w:u w:val="single"/>
        </w:rPr>
      </w:r>
    </w:p>
    <w:p>
      <w:pPr>
        <w:pStyle w:val="Normal"/>
        <w:tabs>
          <w:tab w:val="left" w:pos="374" w:leader="none"/>
          <w:tab w:val="left" w:pos="1094" w:leader="none"/>
        </w:tabs>
        <w:spacing w:lineRule="auto" w:line="360" w:before="113" w:after="113"/>
        <w:jc w:val="both"/>
        <w:rPr>
          <w:rFonts w:ascii="Palatino Linotype" w:hAnsi="Palatino Linotype" w:cs="Palatino Linotype"/>
          <w:b/>
          <w:b/>
          <w:bCs/>
          <w:sz w:val="22"/>
          <w:szCs w:val="22"/>
          <w:u w:val="single"/>
        </w:rPr>
      </w:pPr>
      <w:r>
        <w:rPr>
          <w:rFonts w:cs="Palatino Linotype" w:ascii="Palatino Linotype" w:hAnsi="Palatino Linotype"/>
          <w:b/>
          <w:bCs/>
          <w:sz w:val="22"/>
          <w:szCs w:val="22"/>
          <w:u w:val="single"/>
        </w:rPr>
        <w:t>Materiały z kontroli dały podstawę do:</w:t>
      </w:r>
    </w:p>
    <w:p>
      <w:pPr>
        <w:pStyle w:val="Normal"/>
        <w:tabs>
          <w:tab w:val="left" w:pos="374" w:leader="none"/>
          <w:tab w:val="left" w:pos="1094" w:leader="none"/>
        </w:tabs>
        <w:spacing w:lineRule="auto" w:line="360"/>
        <w:ind w:left="-142" w:hanging="0"/>
        <w:jc w:val="both"/>
        <w:rPr/>
      </w:pPr>
      <w:r>
        <w:rPr>
          <w:rFonts w:eastAsia="Palatino Linotype" w:cs="Palatino Linotype" w:ascii="Palatino Linotype" w:hAnsi="Palatino Linotype"/>
          <w:iCs/>
          <w:sz w:val="22"/>
          <w:szCs w:val="22"/>
        </w:rPr>
        <w:t xml:space="preserve">   </w:t>
      </w:r>
      <w:r>
        <w:rPr>
          <w:rFonts w:eastAsia="Palatino Linotype" w:cs="Palatino Linotype" w:ascii="Palatino Linotype" w:hAnsi="Palatino Linotype"/>
          <w:iCs/>
          <w:sz w:val="22"/>
          <w:szCs w:val="22"/>
        </w:rPr>
        <w:t xml:space="preserve">-     wydania 4  decyzji do natychmiastowego wykonania przedsiębiorcom, będących właścicielami sklepów specjalistycznych  o wycofanie z obrotu 43 partii karm dla zwierząt o wartości  2095 zł                z usuniętymi oznaczeniami oraz bez oznaczeń w języku polskim.  Adresat decyzji </w:t>
      </w:r>
      <w:r>
        <w:rPr>
          <w:rFonts w:eastAsia="Palatino Linotype" w:cs="Palatino Linotype" w:ascii="Palatino Linotype" w:hAnsi="Palatino Linotype"/>
          <w:sz w:val="22"/>
          <w:szCs w:val="22"/>
        </w:rPr>
        <w:t xml:space="preserve"> poinformował o pozyskaniu i uzupełnieniu brakujących oznaczeń, </w:t>
      </w:r>
    </w:p>
    <w:p>
      <w:pPr>
        <w:pStyle w:val="Normal"/>
        <w:spacing w:lineRule="auto" w:line="360" w:before="113" w:after="113"/>
        <w:jc w:val="both"/>
        <w:rPr>
          <w:rFonts w:ascii="Palatino Linotype" w:hAnsi="Palatino Linotype"/>
          <w:sz w:val="22"/>
          <w:szCs w:val="22"/>
        </w:rPr>
      </w:pPr>
      <w:r>
        <w:rPr>
          <w:rFonts w:eastAsia="Palatino Linotype" w:cs="Palatino Linotype" w:ascii="Palatino Linotype" w:hAnsi="Palatino Linotype"/>
          <w:iCs/>
          <w:sz w:val="22"/>
          <w:szCs w:val="22"/>
        </w:rPr>
        <w:t>-     s</w:t>
      </w:r>
      <w:r>
        <w:rPr>
          <w:rFonts w:eastAsia="Times New Roman" w:cs="Palatino Linotype" w:ascii="Palatino Linotype" w:hAnsi="Palatino Linotype"/>
          <w:sz w:val="22"/>
          <w:szCs w:val="22"/>
        </w:rPr>
        <w:t xml:space="preserve">kierowania 2 wniosków do Sądu Rejonowego w Kielcach o ukaranie, za popełnienie </w:t>
      </w:r>
      <w:r>
        <w:rPr>
          <w:rFonts w:eastAsia="Palatino Linotype" w:cs="Palatino Linotype" w:ascii="Palatino Linotype" w:hAnsi="Palatino Linotype"/>
          <w:b/>
          <w:bCs/>
          <w:sz w:val="22"/>
          <w:szCs w:val="22"/>
        </w:rPr>
        <w:t xml:space="preserve"> </w:t>
      </w:r>
      <w:r>
        <w:rPr>
          <w:rFonts w:eastAsia="Palatino Linotype" w:cs="Palatino Linotype" w:ascii="Palatino Linotype" w:hAnsi="Palatino Linotype"/>
          <w:bCs/>
          <w:sz w:val="22"/>
          <w:szCs w:val="22"/>
        </w:rPr>
        <w:t>wykroczeń z art. 53 ust. 1 pkt 28 ustawy</w:t>
      </w:r>
      <w:r>
        <w:rPr>
          <w:rFonts w:eastAsia="Lucida Sans Unicode" w:cs="Palatino Linotype" w:ascii="Palatino Linotype" w:hAnsi="Palatino Linotype"/>
          <w:sz w:val="22"/>
          <w:szCs w:val="22"/>
        </w:rPr>
        <w:t xml:space="preserve">  </w:t>
      </w:r>
      <w:r>
        <w:rPr>
          <w:rFonts w:ascii="Palatino Linotype" w:hAnsi="Palatino Linotype"/>
          <w:sz w:val="22"/>
          <w:szCs w:val="22"/>
        </w:rPr>
        <w:t xml:space="preserve">z dnia 22 lipca 2006 r. </w:t>
      </w:r>
      <w:r>
        <w:rPr>
          <w:rFonts w:ascii="Palatino Linotype" w:hAnsi="Palatino Linotype"/>
          <w:i/>
          <w:sz w:val="22"/>
          <w:szCs w:val="22"/>
        </w:rPr>
        <w:t>o paszach</w:t>
      </w:r>
      <w:r>
        <w:rPr>
          <w:rFonts w:ascii="Palatino Linotype" w:hAnsi="Palatino Linotype"/>
          <w:sz w:val="22"/>
          <w:szCs w:val="22"/>
        </w:rPr>
        <w:t xml:space="preserve"> (Dz.U. z 2019 poz. 269).</w:t>
      </w:r>
    </w:p>
    <w:p>
      <w:pPr>
        <w:pStyle w:val="Normal"/>
        <w:tabs>
          <w:tab w:val="left" w:pos="284" w:leader="none"/>
          <w:tab w:val="left" w:pos="709" w:leader="none"/>
          <w:tab w:val="left" w:pos="2184" w:leader="none"/>
        </w:tabs>
        <w:spacing w:lineRule="auto" w:line="360" w:before="120" w:after="120"/>
        <w:jc w:val="both"/>
        <w:rPr/>
      </w:pPr>
      <w:r>
        <w:rPr>
          <w:rFonts w:eastAsia="Times New Roman" w:cs="Palatino Linotype" w:ascii="Palatino Linotype" w:hAnsi="Palatino Linotype"/>
          <w:sz w:val="22"/>
          <w:szCs w:val="22"/>
        </w:rPr>
        <w:t xml:space="preserve">     </w:t>
      </w:r>
      <w:r>
        <w:rPr>
          <w:rFonts w:eastAsia="Times New Roman" w:cs="Palatino Linotype" w:ascii="Palatino Linotype" w:hAnsi="Palatino Linotype"/>
          <w:sz w:val="22"/>
          <w:szCs w:val="22"/>
        </w:rPr>
        <w:t>W związku z utrudnieniami w prowadzeniu czynności kontrolnych ze względu na nieobecność przedsiębiorcy bądź osoby upoważnionej oraz brakiem wskazania przez przedsiębiorcę osoby odpowiedzialnej za popełnienie wykroczeń z</w:t>
      </w:r>
      <w:r>
        <w:rPr>
          <w:rFonts w:eastAsia="Palatino Linotype" w:cs="Palatino Linotype" w:ascii="Palatino Linotype" w:hAnsi="Palatino Linotype"/>
          <w:bCs/>
          <w:sz w:val="22"/>
          <w:szCs w:val="22"/>
        </w:rPr>
        <w:t xml:space="preserve"> art. 53 ust. 1 pkt 4 oraz pkt 28 </w:t>
      </w:r>
      <w:r>
        <w:rPr>
          <w:rFonts w:eastAsia="Lucida Sans Unicode" w:cs="Palatino Linotype" w:ascii="Palatino Linotype" w:hAnsi="Palatino Linotype"/>
          <w:sz w:val="22"/>
          <w:szCs w:val="22"/>
        </w:rPr>
        <w:t xml:space="preserve"> </w:t>
      </w:r>
      <w:r>
        <w:rPr>
          <w:rFonts w:eastAsia="Palatino Linotype" w:cs="Palatino Linotype" w:ascii="Palatino Linotype" w:hAnsi="Palatino Linotype"/>
          <w:bCs/>
          <w:sz w:val="22"/>
          <w:szCs w:val="22"/>
        </w:rPr>
        <w:t>ustawy</w:t>
      </w:r>
      <w:r>
        <w:rPr>
          <w:rFonts w:eastAsia="Lucida Sans Unicode" w:cs="Palatino Linotype" w:ascii="Palatino Linotype" w:hAnsi="Palatino Linotype"/>
          <w:sz w:val="22"/>
          <w:szCs w:val="22"/>
        </w:rPr>
        <w:t xml:space="preserve">  </w:t>
      </w:r>
      <w:r>
        <w:rPr>
          <w:rFonts w:ascii="Palatino Linotype" w:hAnsi="Palatino Linotype"/>
          <w:sz w:val="22"/>
          <w:szCs w:val="22"/>
        </w:rPr>
        <w:t xml:space="preserve">z dnia 22 lipca 2006 r. </w:t>
      </w:r>
      <w:r>
        <w:rPr>
          <w:rFonts w:ascii="Palatino Linotype" w:hAnsi="Palatino Linotype"/>
          <w:i/>
          <w:sz w:val="22"/>
          <w:szCs w:val="22"/>
        </w:rPr>
        <w:t>o paszach</w:t>
      </w:r>
      <w:r>
        <w:rPr>
          <w:rFonts w:ascii="Palatino Linotype" w:hAnsi="Palatino Linotype"/>
          <w:sz w:val="22"/>
          <w:szCs w:val="22"/>
        </w:rPr>
        <w:t xml:space="preserve"> (Dz.U. z 2019 poz. 269), wystąpiono o pomoc prawną do właściwego miejscowo ze względu na siedzibę firmy Wojewódzkiego Inspektoratu Inspekcji Handlowej celem przesłuchania ww. przedsiębiorcy. </w:t>
      </w:r>
    </w:p>
    <w:p>
      <w:pPr>
        <w:pStyle w:val="Normal"/>
        <w:tabs>
          <w:tab w:val="left" w:pos="284" w:leader="none"/>
          <w:tab w:val="left" w:pos="709" w:leader="none"/>
          <w:tab w:val="left" w:pos="2184" w:leader="none"/>
        </w:tabs>
        <w:spacing w:lineRule="auto" w:line="360" w:before="120" w:after="120"/>
        <w:jc w:val="both"/>
        <w:rPr>
          <w:rFonts w:ascii="Palatino Linotype" w:hAnsi="Palatino Linotype" w:eastAsia="Times New Roman" w:cs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W opinii ww. przedsiębiorcy nie jest on podmiotem „wprowadzającym na rynek” pasze, a są nimi hurtownicy, od których je nabył.</w:t>
      </w:r>
    </w:p>
    <w:p>
      <w:pPr>
        <w:pStyle w:val="Normal"/>
        <w:tabs>
          <w:tab w:val="left" w:pos="374" w:leader="none"/>
          <w:tab w:val="left" w:pos="1094" w:leader="none"/>
        </w:tabs>
        <w:spacing w:lineRule="auto" w:line="360"/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eastAsia="Palatino Linotype" w:cs="Palatino Linotype" w:ascii="Palatino Linotype" w:hAnsi="Palatino Linotype"/>
          <w:iCs/>
          <w:sz w:val="22"/>
          <w:szCs w:val="22"/>
        </w:rPr>
        <w:t>-    nałożenia jednego mandatu karnego z art. 136§2 KW na kwotę 100zł, z tytułu oferowania do sprzedaży pasz z usuniętymi oznaczeniami,</w:t>
      </w:r>
    </w:p>
    <w:p>
      <w:pPr>
        <w:pStyle w:val="Normal"/>
        <w:spacing w:lineRule="auto" w:line="360"/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cs="Palatino Linotype" w:ascii="Palatino Linotype" w:hAnsi="Palatino Linotype"/>
          <w:sz w:val="22"/>
          <w:szCs w:val="22"/>
        </w:rPr>
        <w:t>- skierowania 5 wystąpień pokontrolnych do kontrolowanych przedsiębiorców, producentów/dystrybutorów z wnioskami o egzekwowanie od dostawców prawidłowego znakowania wprowadzanych do obrotu pasz,</w:t>
      </w:r>
    </w:p>
    <w:p>
      <w:pPr>
        <w:pStyle w:val="Normal"/>
        <w:spacing w:lineRule="auto" w:line="360"/>
        <w:jc w:val="both"/>
        <w:rPr/>
      </w:pPr>
      <w:r>
        <w:rPr>
          <w:rFonts w:cs="Palatino Linotype" w:ascii="Palatino Linotype" w:hAnsi="Palatino Linotype"/>
          <w:sz w:val="22"/>
          <w:szCs w:val="22"/>
        </w:rPr>
        <w:t>- przesłania 3 informacji do właściwych miejscowo Powiatowych Inspekcji Weterynarii o stwierdzonych nieprawidłowościach w znakowaniu pasz.</w:t>
      </w:r>
    </w:p>
    <w:p>
      <w:pPr>
        <w:pStyle w:val="Normal"/>
        <w:tabs>
          <w:tab w:val="left" w:pos="374" w:leader="none"/>
          <w:tab w:val="left" w:pos="1094" w:leader="none"/>
        </w:tabs>
        <w:spacing w:lineRule="auto" w:line="360"/>
        <w:jc w:val="center"/>
        <w:rPr>
          <w:rFonts w:ascii="Palatino Linotype" w:hAnsi="Palatino Linotype" w:cs="Palatino Linotype"/>
          <w:b/>
          <w:b/>
          <w:bCs/>
          <w:sz w:val="28"/>
          <w:szCs w:val="28"/>
        </w:rPr>
      </w:pPr>
      <w:r>
        <w:rPr>
          <w:rFonts w:cs="Palatino Linotype" w:ascii="Palatino Linotype" w:hAnsi="Palatino Linotype"/>
          <w:b/>
          <w:bCs/>
          <w:sz w:val="28"/>
          <w:szCs w:val="28"/>
        </w:rPr>
      </w:r>
    </w:p>
    <w:p>
      <w:pPr>
        <w:pStyle w:val="Normal"/>
        <w:tabs>
          <w:tab w:val="left" w:pos="374" w:leader="none"/>
          <w:tab w:val="left" w:pos="1094" w:leader="none"/>
        </w:tabs>
        <w:spacing w:lineRule="auto" w:line="360"/>
        <w:jc w:val="center"/>
        <w:rPr>
          <w:rFonts w:ascii="Palatino Linotype" w:hAnsi="Palatino Linotype" w:cs="Palatino Linotype"/>
          <w:b/>
          <w:b/>
          <w:bCs/>
          <w:sz w:val="28"/>
          <w:szCs w:val="28"/>
        </w:rPr>
      </w:pPr>
      <w:r>
        <w:rPr>
          <w:rFonts w:cs="Palatino Linotype" w:ascii="Palatino Linotype" w:hAnsi="Palatino Linotype"/>
          <w:b/>
          <w:bCs/>
          <w:sz w:val="28"/>
          <w:szCs w:val="28"/>
        </w:rPr>
        <w:t>PODSUMOWANIE</w:t>
      </w:r>
    </w:p>
    <w:p>
      <w:pPr>
        <w:pStyle w:val="Normal"/>
        <w:tabs>
          <w:tab w:val="left" w:pos="374" w:leader="none"/>
          <w:tab w:val="left" w:pos="1094" w:leader="none"/>
        </w:tabs>
        <w:spacing w:lineRule="auto" w:line="360"/>
        <w:jc w:val="center"/>
        <w:rPr>
          <w:rFonts w:eastAsia="Liberation Serif" w:cs="Liberation Serif"/>
        </w:rPr>
      </w:pPr>
      <w:r>
        <w:rPr>
          <w:rFonts w:eastAsia="Liberation Serif" w:cs="Liberation Serif"/>
        </w:rPr>
      </w:r>
    </w:p>
    <w:p>
      <w:pPr>
        <w:pStyle w:val="Normal"/>
        <w:tabs>
          <w:tab w:val="left" w:pos="374" w:leader="none"/>
          <w:tab w:val="left" w:pos="1094" w:leader="none"/>
        </w:tabs>
        <w:spacing w:lineRule="auto" w:line="360"/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eastAsia="Liberation Serif" w:cs="Liberation Serif"/>
        </w:rPr>
        <w:t xml:space="preserve">             </w:t>
      </w:r>
      <w:r>
        <w:rPr>
          <w:rFonts w:cs="Palatino Linotype" w:ascii="Palatino Linotype" w:hAnsi="Palatino Linotype"/>
          <w:sz w:val="22"/>
          <w:szCs w:val="22"/>
        </w:rPr>
        <w:t>Z ustaleń kontroli wynika, że na 5 skontrolowanych placówek we wszystkich stwierdzono nieprawidłowości, polegające głównie na niewłaściwym oznakowaniu lub jego braku dla ocenianych karm dla zwierząt.</w:t>
      </w:r>
    </w:p>
    <w:p>
      <w:pPr>
        <w:pStyle w:val="Normal"/>
        <w:tabs>
          <w:tab w:val="left" w:pos="374" w:leader="none"/>
          <w:tab w:val="left" w:pos="1094" w:leader="none"/>
        </w:tabs>
        <w:spacing w:lineRule="auto" w:line="360"/>
        <w:ind w:firstLine="680"/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cs="Palatino Linotype" w:ascii="Palatino Linotype" w:hAnsi="Palatino Linotype"/>
          <w:sz w:val="22"/>
          <w:szCs w:val="22"/>
        </w:rPr>
        <w:t>Wynikały one głównie z niezabezpieczenia przez przedsiębiorców bądź personel sklepu oryginalnych etykiet/opakowań producenta bądź niezwrócenia uwagi na brak oznaczeń w języku polskim.</w:t>
      </w:r>
    </w:p>
    <w:p>
      <w:pPr>
        <w:pStyle w:val="Normal"/>
        <w:tabs>
          <w:tab w:val="left" w:pos="374" w:leader="none"/>
          <w:tab w:val="left" w:pos="1094" w:leader="none"/>
        </w:tabs>
        <w:spacing w:lineRule="auto" w:line="360"/>
        <w:jc w:val="both"/>
        <w:rPr>
          <w:rFonts w:ascii="Palatino Linotype" w:hAnsi="Palatino Linotype" w:cs="Liberation Serif"/>
          <w:sz w:val="22"/>
          <w:szCs w:val="22"/>
        </w:rPr>
      </w:pPr>
      <w:r>
        <w:rPr>
          <w:rFonts w:cs="Liberation Serif" w:ascii="Palatino Linotype" w:hAnsi="Palatino Linotype"/>
          <w:sz w:val="22"/>
          <w:szCs w:val="22"/>
        </w:rPr>
        <w:t xml:space="preserve">             </w:t>
      </w:r>
      <w:r>
        <w:rPr>
          <w:rFonts w:cs="Liberation Serif" w:ascii="Palatino Linotype" w:hAnsi="Palatino Linotype"/>
          <w:sz w:val="22"/>
          <w:szCs w:val="22"/>
        </w:rPr>
        <w:t xml:space="preserve">W związku z powyższym kontynuowanie kontroli w powyższym temacie jest jak najbardziej uzasadnione. </w:t>
      </w:r>
    </w:p>
    <w:p>
      <w:pPr>
        <w:pStyle w:val="Normal"/>
        <w:tabs>
          <w:tab w:val="left" w:pos="12960" w:leader="none"/>
          <w:tab w:val="left" w:pos="13140" w:leader="none"/>
        </w:tabs>
        <w:jc w:val="right"/>
        <w:rPr>
          <w:rFonts w:ascii="Palatino Linotype" w:hAnsi="Palatino Linotype" w:eastAsia="Palatino Linotype" w:cs="Palatino Linotype"/>
          <w:sz w:val="22"/>
          <w:szCs w:val="22"/>
        </w:rPr>
      </w:pPr>
      <w:r>
        <w:rPr>
          <w:rFonts w:eastAsia="Palatino Linotype" w:cs="Palatino Linotype" w:ascii="Palatino Linotype" w:hAnsi="Palatino Linotype"/>
          <w:sz w:val="22"/>
          <w:szCs w:val="22"/>
        </w:rPr>
        <w:t xml:space="preserve">                                                                                                    </w:t>
      </w:r>
    </w:p>
    <w:p>
      <w:pPr>
        <w:pStyle w:val="Normal"/>
        <w:tabs>
          <w:tab w:val="left" w:pos="12960" w:leader="none"/>
          <w:tab w:val="left" w:pos="13140" w:leader="none"/>
        </w:tabs>
        <w:jc w:val="right"/>
        <w:rPr>
          <w:rFonts w:ascii="Palatino Linotype" w:hAnsi="Palatino Linotype" w:eastAsia="Palatino Linotype" w:cs="Palatino Linotype"/>
          <w:sz w:val="22"/>
          <w:szCs w:val="22"/>
        </w:rPr>
      </w:pPr>
      <w:r>
        <w:rPr>
          <w:rFonts w:eastAsia="Palatino Linotype" w:cs="Palatino Linotype" w:ascii="Palatino Linotype" w:hAnsi="Palatino Linotype"/>
          <w:sz w:val="22"/>
          <w:szCs w:val="22"/>
        </w:rPr>
      </w:r>
    </w:p>
    <w:p>
      <w:pPr>
        <w:pStyle w:val="Normal"/>
        <w:tabs>
          <w:tab w:val="left" w:pos="12960" w:leader="none"/>
          <w:tab w:val="left" w:pos="13140" w:leader="none"/>
        </w:tabs>
        <w:jc w:val="right"/>
        <w:rPr>
          <w:rFonts w:ascii="Palatino Linotype" w:hAnsi="Palatino Linotype" w:eastAsia="Palatino Linotype" w:cs="Palatino Linotype"/>
          <w:sz w:val="22"/>
          <w:szCs w:val="22"/>
        </w:rPr>
      </w:pPr>
      <w:r>
        <w:rPr>
          <w:rFonts w:eastAsia="Palatino Linotype" w:cs="Palatino Linotype" w:ascii="Palatino Linotype" w:hAnsi="Palatino Linotype"/>
          <w:sz w:val="22"/>
          <w:szCs w:val="22"/>
        </w:rPr>
      </w:r>
    </w:p>
    <w:p>
      <w:pPr>
        <w:pStyle w:val="Normal"/>
        <w:tabs>
          <w:tab w:val="left" w:pos="12960" w:leader="none"/>
          <w:tab w:val="left" w:pos="13140" w:leader="none"/>
        </w:tabs>
        <w:jc w:val="right"/>
        <w:rPr/>
      </w:pPr>
      <w:r>
        <w:rPr/>
      </w:r>
    </w:p>
    <w:sectPr>
      <w:footerReference w:type="default" r:id="rId5"/>
      <w:type w:val="nextPage"/>
      <w:pgSz w:w="11906" w:h="16838"/>
      <w:pgMar w:left="1134" w:right="1134" w:header="0" w:top="1763" w:footer="1134" w:bottom="1693" w:gutter="0"/>
      <w:pgNumType w:fmt="decimal"/>
      <w:formProt w:val="false"/>
      <w:titlePg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Palatino Linotype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OpenSymbol">
    <w:altName w:val="Arial Unicode MS"/>
    <w:charset w:val="01"/>
    <w:family w:val="auto"/>
    <w:pitch w:val="default"/>
  </w:font>
  <w:font w:name="Wingdings">
    <w:charset w:val="02"/>
    <w:family w:val="auto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5</w:t>
    </w:r>
    <w: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Nagwek2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  <w:sz w:val="18"/>
        <w:szCs w:val="18"/>
        <w:rFonts w:cs="StarSymbol"/>
      </w:r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lvl w:ilvl="0">
      <w:start w:val="1"/>
      <w:numFmt w:val="bullet"/>
      <w:lvlText w:val=""/>
      <w:lvlJc w:val="left"/>
      <w:pPr>
        <w:tabs>
          <w:tab w:val="num" w:pos="363"/>
        </w:tabs>
        <w:ind w:left="420" w:hanging="420"/>
      </w:pPr>
      <w:rPr>
        <w:rFonts w:ascii="Wingdings" w:hAnsi="Wingdings" w:cs="Wingdings" w:hint="default"/>
        <w:sz w:val="22"/>
        <w:rFonts w:cs="Times New Roman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  <w:sz w:val="18"/>
        <w:szCs w:val="18"/>
        <w:rFonts w:cs="Star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18"/>
        <w:szCs w:val="18"/>
        <w:rFonts w:cs="Star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  <w:szCs w:val="18"/>
        <w:rFonts w:cs="Star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18"/>
        <w:szCs w:val="18"/>
        <w:rFonts w:cs="Star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18"/>
        <w:szCs w:val="18"/>
        <w:rFonts w:cs="Star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18"/>
        <w:szCs w:val="18"/>
        <w:rFonts w:cs="Star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8"/>
        <w:szCs w:val="18"/>
        <w:rFonts w:cs="Star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18"/>
        <w:szCs w:val="18"/>
        <w:rFonts w:cs="StarSymbol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 Unicode MS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SimSun" w:cs="Arial Unicode MS"/>
      <w:color w:val="00000A"/>
      <w:sz w:val="24"/>
      <w:szCs w:val="24"/>
      <w:lang w:val="pl-PL" w:eastAsia="zh-CN" w:bidi="hi-IN"/>
    </w:rPr>
  </w:style>
  <w:style w:type="paragraph" w:styleId="Nagwek2">
    <w:name w:val="Heading 2"/>
    <w:basedOn w:val="Normal"/>
    <w:link w:val="Nagwek2Znak"/>
    <w:qFormat/>
    <w:rsid w:val="00510494"/>
    <w:pPr>
      <w:keepNext/>
      <w:widowControl/>
      <w:numPr>
        <w:ilvl w:val="1"/>
        <w:numId w:val="1"/>
      </w:numPr>
      <w:textAlignment w:val="auto"/>
      <w:outlineLvl w:val="1"/>
      <w:outlineLvl w:val="1"/>
    </w:pPr>
    <w:rPr>
      <w:rFonts w:ascii="Times New Roman" w:hAnsi="Times New Roman" w:eastAsia="Times New Roman" w:cs="Times New Roman"/>
      <w:b/>
      <w:szCs w:val="20"/>
      <w:lang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nakinumeracji" w:customStyle="1">
    <w:name w:val="Znaki numeracji"/>
    <w:qFormat/>
    <w:rPr/>
  </w:style>
  <w:style w:type="character" w:styleId="Internetlink" w:customStyle="1">
    <w:name w:val="Internet link"/>
    <w:qFormat/>
    <w:rPr>
      <w:color w:val="000080"/>
      <w:u w:val="single"/>
    </w:rPr>
  </w:style>
  <w:style w:type="character" w:styleId="Nagwek2Znak" w:customStyle="1">
    <w:name w:val="Nagłówek 2 Znak"/>
    <w:basedOn w:val="DefaultParagraphFont"/>
    <w:link w:val="Nagwek2"/>
    <w:qFormat/>
    <w:rsid w:val="00510494"/>
    <w:rPr>
      <w:rFonts w:ascii="Times New Roman" w:hAnsi="Times New Roman" w:eastAsia="Times New Roman" w:cs="Times New Roman"/>
      <w:b/>
      <w:szCs w:val="20"/>
      <w:lang w:bidi="ar-SA"/>
    </w:rPr>
  </w:style>
  <w:style w:type="character" w:styleId="Pagenumber">
    <w:name w:val="page number"/>
    <w:basedOn w:val="DefaultParagraphFont"/>
    <w:qFormat/>
    <w:rsid w:val="00510494"/>
    <w:rPr/>
  </w:style>
  <w:style w:type="character" w:styleId="TekstpodstawowyZnak" w:customStyle="1">
    <w:name w:val="Tekst podstawowy Znak"/>
    <w:basedOn w:val="DefaultParagraphFont"/>
    <w:link w:val="Tekstpodstawowy"/>
    <w:qFormat/>
    <w:rsid w:val="00510494"/>
    <w:rPr>
      <w:rFonts w:ascii="Times New Roman" w:hAnsi="Times New Roman" w:eastAsia="Times New Roman" w:cs="Times New Roman"/>
      <w:sz w:val="20"/>
      <w:szCs w:val="20"/>
      <w:lang w:bidi="ar-SA"/>
    </w:rPr>
  </w:style>
  <w:style w:type="character" w:styleId="NagwekZnak" w:customStyle="1">
    <w:name w:val="Nagłówek Znak"/>
    <w:basedOn w:val="DefaultParagraphFont"/>
    <w:link w:val="Nagwek"/>
    <w:qFormat/>
    <w:rsid w:val="00510494"/>
    <w:rPr>
      <w:rFonts w:ascii="Times New Roman" w:hAnsi="Times New Roman" w:eastAsia="Times New Roman" w:cs="Times New Roman"/>
      <w:sz w:val="20"/>
      <w:szCs w:val="20"/>
      <w:lang w:bidi="ar-SA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4a403c"/>
    <w:rPr>
      <w:rFonts w:ascii="Segoe UI" w:hAnsi="Segoe UI" w:cs="Mangal"/>
      <w:sz w:val="18"/>
      <w:szCs w:val="16"/>
    </w:rPr>
  </w:style>
  <w:style w:type="character" w:styleId="ListLabel1">
    <w:name w:val="ListLabel 1"/>
    <w:qFormat/>
    <w:rPr>
      <w:rFonts w:ascii="Palatino Linotype" w:hAnsi="Palatino Linotype" w:cs="Times New Roman"/>
      <w:sz w:val="22"/>
    </w:rPr>
  </w:style>
  <w:style w:type="character" w:styleId="ListLabel2">
    <w:name w:val="ListLabel 2"/>
    <w:qFormat/>
    <w:rPr>
      <w:rFonts w:ascii="Arial" w:hAnsi="Arial" w:cs="StarSymbol"/>
      <w:sz w:val="18"/>
      <w:szCs w:val="18"/>
    </w:rPr>
  </w:style>
  <w:style w:type="character" w:styleId="ListLabel3">
    <w:name w:val="ListLabel 3"/>
    <w:qFormat/>
    <w:rPr>
      <w:rFonts w:cs="StarSymbol"/>
      <w:sz w:val="18"/>
      <w:szCs w:val="18"/>
    </w:rPr>
  </w:style>
  <w:style w:type="character" w:styleId="ListLabel4">
    <w:name w:val="ListLabel 4"/>
    <w:qFormat/>
    <w:rPr>
      <w:rFonts w:cs="StarSymbol"/>
      <w:sz w:val="18"/>
      <w:szCs w:val="18"/>
    </w:rPr>
  </w:style>
  <w:style w:type="character" w:styleId="ListLabel5">
    <w:name w:val="ListLabel 5"/>
    <w:qFormat/>
    <w:rPr>
      <w:rFonts w:cs="StarSymbol"/>
      <w:sz w:val="18"/>
      <w:szCs w:val="18"/>
    </w:rPr>
  </w:style>
  <w:style w:type="character" w:styleId="ListLabel6">
    <w:name w:val="ListLabel 6"/>
    <w:qFormat/>
    <w:rPr>
      <w:rFonts w:cs="StarSymbol"/>
      <w:sz w:val="18"/>
      <w:szCs w:val="18"/>
    </w:rPr>
  </w:style>
  <w:style w:type="character" w:styleId="ListLabel7">
    <w:name w:val="ListLabel 7"/>
    <w:qFormat/>
    <w:rPr>
      <w:rFonts w:cs="StarSymbol"/>
      <w:sz w:val="18"/>
      <w:szCs w:val="18"/>
    </w:rPr>
  </w:style>
  <w:style w:type="character" w:styleId="ListLabel8">
    <w:name w:val="ListLabel 8"/>
    <w:qFormat/>
    <w:rPr>
      <w:rFonts w:cs="StarSymbol"/>
      <w:sz w:val="18"/>
      <w:szCs w:val="18"/>
    </w:rPr>
  </w:style>
  <w:style w:type="character" w:styleId="ListLabel9">
    <w:name w:val="ListLabel 9"/>
    <w:qFormat/>
    <w:rPr>
      <w:rFonts w:cs="StarSymbol"/>
      <w:sz w:val="18"/>
      <w:szCs w:val="18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eastAsia="Palatino Linotype" w:cs="Palatino Linotype"/>
      <w:b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ListLabel23">
    <w:name w:val="ListLabel 23"/>
    <w:qFormat/>
    <w:rPr>
      <w:rFonts w:ascii="Arial" w:hAnsi="Arial" w:cs="StarSymbol"/>
      <w:sz w:val="18"/>
      <w:szCs w:val="18"/>
    </w:rPr>
  </w:style>
  <w:style w:type="character" w:styleId="ListLabel24">
    <w:name w:val="ListLabel 24"/>
    <w:qFormat/>
    <w:rPr>
      <w:rFonts w:cs="Times New Roman"/>
      <w:sz w:val="22"/>
    </w:rPr>
  </w:style>
  <w:style w:type="character" w:styleId="ListLabel25">
    <w:name w:val="ListLabel 25"/>
    <w:qFormat/>
    <w:rPr>
      <w:rFonts w:cs="StarSymbol"/>
      <w:sz w:val="18"/>
      <w:szCs w:val="18"/>
    </w:rPr>
  </w:style>
  <w:style w:type="character" w:styleId="ListLabel26">
    <w:name w:val="ListLabel 26"/>
    <w:qFormat/>
    <w:rPr>
      <w:rFonts w:cs="StarSymbol"/>
      <w:sz w:val="18"/>
      <w:szCs w:val="18"/>
    </w:rPr>
  </w:style>
  <w:style w:type="character" w:styleId="ListLabel27">
    <w:name w:val="ListLabel 27"/>
    <w:qFormat/>
    <w:rPr>
      <w:rFonts w:cs="StarSymbol"/>
      <w:sz w:val="18"/>
      <w:szCs w:val="18"/>
    </w:rPr>
  </w:style>
  <w:style w:type="character" w:styleId="ListLabel28">
    <w:name w:val="ListLabel 28"/>
    <w:qFormat/>
    <w:rPr>
      <w:rFonts w:cs="StarSymbol"/>
      <w:sz w:val="18"/>
      <w:szCs w:val="18"/>
    </w:rPr>
  </w:style>
  <w:style w:type="character" w:styleId="ListLabel29">
    <w:name w:val="ListLabel 29"/>
    <w:qFormat/>
    <w:rPr>
      <w:rFonts w:cs="StarSymbol"/>
      <w:sz w:val="18"/>
      <w:szCs w:val="18"/>
    </w:rPr>
  </w:style>
  <w:style w:type="character" w:styleId="ListLabel30">
    <w:name w:val="ListLabel 30"/>
    <w:qFormat/>
    <w:rPr>
      <w:rFonts w:cs="StarSymbol"/>
      <w:sz w:val="18"/>
      <w:szCs w:val="18"/>
    </w:rPr>
  </w:style>
  <w:style w:type="character" w:styleId="ListLabel31">
    <w:name w:val="ListLabel 31"/>
    <w:qFormat/>
    <w:rPr>
      <w:rFonts w:cs="StarSymbol"/>
      <w:sz w:val="18"/>
      <w:szCs w:val="18"/>
    </w:rPr>
  </w:style>
  <w:style w:type="character" w:styleId="ListLabel32">
    <w:name w:val="ListLabel 32"/>
    <w:qFormat/>
    <w:rPr>
      <w:rFonts w:cs="StarSymbol"/>
      <w:sz w:val="18"/>
      <w:szCs w:val="18"/>
    </w:rPr>
  </w:style>
  <w:style w:type="paragraph" w:styleId="Nagwek" w:customStyle="1">
    <w:name w:val="Nagłówek"/>
    <w:next w:val="Tretekstu"/>
    <w:qFormat/>
    <w:pPr>
      <w:keepNext/>
      <w:widowControl w:val="false"/>
      <w:spacing w:before="240" w:after="120"/>
    </w:pPr>
    <w:rPr>
      <w:rFonts w:ascii="Liberation Sans" w:hAnsi="Liberation Sans" w:eastAsia="Microsoft YaHei" w:cs="Arial Unicode MS"/>
      <w:color w:val="auto"/>
      <w:sz w:val="28"/>
      <w:szCs w:val="28"/>
      <w:lang w:val="pl-PL" w:eastAsia="zh-CN" w:bidi="hi-IN"/>
    </w:rPr>
  </w:style>
  <w:style w:type="paragraph" w:styleId="Tretekstu">
    <w:name w:val="Body Text"/>
    <w:basedOn w:val="Normal"/>
    <w:link w:val="TekstpodstawowyZnak"/>
    <w:rsid w:val="00510494"/>
    <w:pPr>
      <w:widowControl/>
      <w:spacing w:before="0" w:after="120"/>
      <w:textAlignment w:val="auto"/>
    </w:pPr>
    <w:rPr>
      <w:rFonts w:ascii="Times New Roman" w:hAnsi="Times New Roman" w:eastAsia="Times New Roman" w:cs="Times New Roman"/>
      <w:sz w:val="20"/>
      <w:szCs w:val="20"/>
      <w:lang w:bidi="ar-SA"/>
    </w:rPr>
  </w:style>
  <w:style w:type="paragraph" w:styleId="Lista">
    <w:name w:val="List"/>
    <w:pPr>
      <w:widowControl w:val="false"/>
    </w:pPr>
    <w:rPr>
      <w:rFonts w:ascii="Liberation Serif" w:hAnsi="Liberation Serif" w:eastAsia="SimSun" w:cs="Arial Unicode MS"/>
      <w:color w:val="auto"/>
      <w:sz w:val="24"/>
      <w:szCs w:val="24"/>
      <w:lang w:val="pl-PL" w:eastAsia="zh-CN" w:bidi="hi-IN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qFormat/>
    <w:pPr>
      <w:widowControl w:val="false"/>
      <w:suppressLineNumbers/>
    </w:pPr>
    <w:rPr>
      <w:rFonts w:ascii="Liberation Serif" w:hAnsi="Liberation Serif" w:eastAsia="SimSun" w:cs="Arial Unicode MS"/>
      <w:color w:val="auto"/>
      <w:sz w:val="24"/>
      <w:szCs w:val="24"/>
      <w:lang w:val="pl-PL" w:eastAsia="zh-CN" w:bidi="hi-IN"/>
    </w:rPr>
  </w:style>
  <w:style w:type="paragraph" w:styleId="Standard" w:customStyle="1">
    <w:name w:val="Standard"/>
    <w:qFormat/>
    <w:pPr>
      <w:widowControl/>
      <w:bidi w:val="0"/>
      <w:jc w:val="left"/>
    </w:pPr>
    <w:rPr>
      <w:rFonts w:ascii="Liberation Serif" w:hAnsi="Liberation Serif" w:eastAsia="SimSun" w:cs="Arial Unicode MS"/>
      <w:color w:val="00000A"/>
      <w:sz w:val="24"/>
      <w:szCs w:val="24"/>
      <w:lang w:val="pl-PL" w:eastAsia="zh-CN" w:bidi="hi-IN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Stopka">
    <w:name w:val="Footer"/>
    <w:basedOn w:val="Standard"/>
    <w:pPr>
      <w:suppressLineNumbers/>
      <w:tabs>
        <w:tab w:val="center" w:pos="4819" w:leader="none"/>
        <w:tab w:val="right" w:pos="9638" w:leader="none"/>
      </w:tabs>
    </w:pPr>
    <w:rPr/>
  </w:style>
  <w:style w:type="paragraph" w:styleId="Zawartoramki" w:customStyle="1">
    <w:name w:val="Zawartość ramki"/>
    <w:basedOn w:val="Standard"/>
    <w:qFormat/>
    <w:pPr/>
    <w:rPr/>
  </w:style>
  <w:style w:type="paragraph" w:styleId="Gwka">
    <w:name w:val="Header"/>
    <w:basedOn w:val="Normal"/>
    <w:link w:val="NagwekZnak"/>
    <w:rsid w:val="00510494"/>
    <w:pPr>
      <w:widowControl/>
      <w:suppressLineNumbers/>
      <w:tabs>
        <w:tab w:val="center" w:pos="4819" w:leader="none"/>
        <w:tab w:val="right" w:pos="9638" w:leader="none"/>
      </w:tabs>
      <w:textAlignment w:val="auto"/>
    </w:pPr>
    <w:rPr>
      <w:rFonts w:ascii="Times New Roman" w:hAnsi="Times New Roman" w:eastAsia="Times New Roman" w:cs="Times New Roman"/>
      <w:sz w:val="20"/>
      <w:szCs w:val="20"/>
      <w:lang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4a403c"/>
    <w:pPr/>
    <w:rPr>
      <w:rFonts w:ascii="Segoe UI" w:hAnsi="Segoe UI" w:cs="Mangal"/>
      <w:sz w:val="18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wiih.kielce@pro.onet.pl" TargetMode="External"/><Relationship Id="rId3" Type="http://schemas.openxmlformats.org/officeDocument/2006/relationships/hyperlink" Target="mailto:wiih.kielce@pro.onet.pl" TargetMode="External"/><Relationship Id="rId4" Type="http://schemas.openxmlformats.org/officeDocument/2006/relationships/image" Target="media/image1.png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862</TotalTime>
  <Application>LibreOffice/5.3.2.2$Windows_x86 LibreOffice_project/6cd4f1ef626f15116896b1d8e1398b56da0d0ee1</Application>
  <Pages>5</Pages>
  <Words>839</Words>
  <Characters>5474</Characters>
  <CharactersWithSpaces>6708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2019-09-16T07:35:00Z</dcterms:created>
  <dc:creator>WIIH</dc:creator>
  <dc:description/>
  <dc:language>pl-PL</dc:language>
  <cp:lastModifiedBy/>
  <cp:lastPrinted>2019-10-24T13:01:00Z</cp:lastPrinted>
  <dcterms:modified xsi:type="dcterms:W3CDTF">2020-01-15T08:36:16Z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