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Palatino Linotype" w:hAnsi="Palatino Linotype" w:cs="Times New Roman"/>
          <w:b/>
          <w:b/>
          <w:sz w:val="22"/>
          <w:szCs w:val="22"/>
        </w:rPr>
      </w:pPr>
      <w:r>
        <w:rPr>
          <w:rFonts w:cs="Times New Roman" w:ascii="Palatino Linotype" w:hAnsi="Palatino Linotype"/>
          <w:b/>
          <w:sz w:val="22"/>
          <w:szCs w:val="22"/>
        </w:rPr>
        <w:t>PO.110.</w:t>
      </w:r>
      <w:r>
        <w:rPr>
          <w:rFonts w:cs="Times New Roman" w:ascii="Palatino Linotype" w:hAnsi="Palatino Linotype"/>
          <w:b/>
          <w:sz w:val="22"/>
          <w:szCs w:val="22"/>
        </w:rPr>
        <w:t>23.</w:t>
      </w:r>
      <w:r>
        <w:rPr>
          <w:rFonts w:cs="Times New Roman" w:ascii="Palatino Linotype" w:hAnsi="Palatino Linotype"/>
          <w:b/>
          <w:sz w:val="22"/>
          <w:szCs w:val="22"/>
        </w:rPr>
        <w:t>20</w:t>
      </w:r>
      <w:r>
        <w:rPr>
          <w:rFonts w:cs="Times New Roman" w:ascii="Palatino Linotype" w:hAnsi="Palatino Linotype"/>
          <w:b/>
          <w:sz w:val="22"/>
          <w:szCs w:val="22"/>
        </w:rPr>
        <w:t>20</w:t>
      </w:r>
    </w:p>
    <w:p>
      <w:pPr>
        <w:pStyle w:val="Normal"/>
        <w:bidi w:val="0"/>
        <w:jc w:val="left"/>
        <w:rPr>
          <w:rFonts w:ascii="Palatino Linotype" w:hAnsi="Palatino Linotype" w:eastAsia="Calibri" w:cs="Times New Roman"/>
          <w:b/>
          <w:b/>
          <w:color w:val="00000A"/>
          <w:sz w:val="22"/>
          <w:szCs w:val="22"/>
          <w:lang w:val="pl-PL" w:eastAsia="en-US" w:bidi="ar-SA"/>
        </w:rPr>
      </w:pPr>
      <w:r>
        <w:rPr>
          <w:rFonts w:eastAsia="Calibri" w:cs="Times New Roman" w:ascii="Palatino Linotype" w:hAnsi="Palatino Linotype"/>
          <w:b/>
          <w:color w:val="00000A"/>
          <w:sz w:val="22"/>
          <w:szCs w:val="22"/>
          <w:lang w:val="pl-PL" w:eastAsia="en-US" w:bidi="ar-SA"/>
        </w:rPr>
      </w:r>
    </w:p>
    <w:p>
      <w:pPr>
        <w:pStyle w:val="Normal"/>
        <w:bidi w:val="0"/>
        <w:jc w:val="center"/>
        <w:rPr>
          <w:rFonts w:ascii="Palatino Linotype" w:hAnsi="Palatino Linotype"/>
          <w:sz w:val="21"/>
          <w:szCs w:val="21"/>
        </w:rPr>
      </w:pPr>
      <w:r>
        <w:rPr>
          <w:rFonts w:cs="Times New Roman" w:ascii="Palatino Linotype" w:hAnsi="Palatino Linotype"/>
          <w:b/>
          <w:sz w:val="21"/>
          <w:szCs w:val="21"/>
        </w:rPr>
        <w:t xml:space="preserve">ZARZĄDZENIE NR </w:t>
      </w:r>
      <w:r>
        <w:rPr>
          <w:rFonts w:cs="Times New Roman" w:ascii="Palatino Linotype" w:hAnsi="Palatino Linotype"/>
          <w:b/>
          <w:sz w:val="21"/>
          <w:szCs w:val="21"/>
        </w:rPr>
        <w:t>22</w:t>
      </w:r>
      <w:r>
        <w:rPr>
          <w:rFonts w:cs="Times New Roman" w:ascii="Palatino Linotype" w:hAnsi="Palatino Linotype"/>
          <w:b/>
          <w:sz w:val="21"/>
          <w:szCs w:val="21"/>
        </w:rPr>
        <w:t>/20</w:t>
      </w:r>
      <w:r>
        <w:rPr>
          <w:rFonts w:cs="Times New Roman" w:ascii="Palatino Linotype" w:hAnsi="Palatino Linotype"/>
          <w:b/>
          <w:sz w:val="21"/>
          <w:szCs w:val="21"/>
        </w:rPr>
        <w:t>20</w:t>
      </w:r>
    </w:p>
    <w:p>
      <w:pPr>
        <w:pStyle w:val="Normal"/>
        <w:bidi w:val="0"/>
        <w:jc w:val="center"/>
        <w:rPr>
          <w:rFonts w:ascii="Palatino Linotype" w:hAnsi="Palatino Linotype"/>
          <w:sz w:val="21"/>
          <w:szCs w:val="21"/>
        </w:rPr>
      </w:pPr>
      <w:r>
        <w:rPr>
          <w:rFonts w:cs="Times New Roman" w:ascii="Palatino Linotype" w:hAnsi="Palatino Linotype"/>
          <w:b/>
          <w:bCs/>
          <w:sz w:val="21"/>
          <w:szCs w:val="21"/>
        </w:rPr>
        <w:t xml:space="preserve">Świętokrzyskiego  Wojewódzkiego Inspektora Inspekcji Handlowej z dnia   </w:t>
      </w:r>
      <w:r>
        <w:rPr>
          <w:rFonts w:cs="Times New Roman" w:ascii="Palatino Linotype" w:hAnsi="Palatino Linotype"/>
          <w:b/>
          <w:bCs/>
          <w:sz w:val="21"/>
          <w:szCs w:val="21"/>
        </w:rPr>
        <w:t xml:space="preserve">12 listopada 2020 roku </w:t>
      </w:r>
      <w:r>
        <w:rPr>
          <w:rFonts w:cs="Times New Roman" w:ascii="Palatino Linotype" w:hAnsi="Palatino Linotype"/>
          <w:b/>
          <w:bCs/>
          <w:sz w:val="21"/>
          <w:szCs w:val="21"/>
        </w:rPr>
        <w:t xml:space="preserve"> w sprawie </w:t>
      </w:r>
    </w:p>
    <w:p>
      <w:pPr>
        <w:pStyle w:val="Normal"/>
        <w:bidi w:val="0"/>
        <w:jc w:val="center"/>
        <w:rPr>
          <w:rFonts w:ascii="Palatino Linotype" w:hAnsi="Palatino Linotype"/>
          <w:sz w:val="21"/>
          <w:szCs w:val="21"/>
        </w:rPr>
      </w:pPr>
      <w:r>
        <w:rPr>
          <w:rFonts w:cs="Times New Roman" w:ascii="Palatino Linotype" w:hAnsi="Palatino Linotype"/>
          <w:b/>
          <w:bCs/>
          <w:sz w:val="21"/>
          <w:szCs w:val="21"/>
        </w:rPr>
        <w:t xml:space="preserve">powołania </w:t>
      </w:r>
      <w:r>
        <w:rPr>
          <w:rFonts w:cs="Times New Roman" w:ascii="Palatino Linotype" w:hAnsi="Palatino Linotype"/>
          <w:b/>
          <w:bCs/>
          <w:sz w:val="21"/>
          <w:szCs w:val="21"/>
        </w:rPr>
        <w:t>z</w:t>
      </w:r>
      <w:r>
        <w:rPr>
          <w:rFonts w:cs="Times New Roman" w:ascii="Palatino Linotype" w:hAnsi="Palatino Linotype"/>
          <w:b/>
          <w:bCs/>
          <w:sz w:val="21"/>
          <w:szCs w:val="21"/>
        </w:rPr>
        <w:t xml:space="preserve">espołu do zakupu samochodu służbowego, </w:t>
      </w:r>
      <w:r>
        <w:rPr>
          <w:rFonts w:cs="Times New Roman" w:ascii="Palatino Linotype" w:hAnsi="Palatino Linotype"/>
          <w:b/>
          <w:bCs/>
          <w:sz w:val="21"/>
          <w:szCs w:val="21"/>
        </w:rPr>
        <w:t xml:space="preserve">fabrycznie nowego, </w:t>
      </w:r>
      <w:r>
        <w:rPr>
          <w:rFonts w:cs="Times New Roman" w:ascii="Palatino Linotype" w:hAnsi="Palatino Linotype"/>
          <w:b/>
          <w:bCs/>
          <w:sz w:val="21"/>
          <w:szCs w:val="21"/>
        </w:rPr>
        <w:t xml:space="preserve"> dla Wojewódzkiego Inspektoratu Inspekcji Handlowej w Kielcach</w:t>
      </w:r>
    </w:p>
    <w:p>
      <w:pPr>
        <w:pStyle w:val="Normal"/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Na podstawie art.  8 ust. 3  ustawy z dnia 15 grudnia 2000r. o Inspekcji  Handlowej  (</w:t>
      </w:r>
      <w:r>
        <w:rPr>
          <w:rFonts w:ascii="Palatino Linotype" w:hAnsi="Palatino Linotype"/>
          <w:sz w:val="22"/>
          <w:szCs w:val="22"/>
        </w:rPr>
        <w:t>Dz.U.2020.1706 t.j. z dnia 2020.10.05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) oraz § 2 ust. 2 Regulaminu Organizacyjnego Wojewódzkiego Inspektoratu Inspekcji Handlowej w Kielcach, stanowiącego załącznik  do zarządzenia nr 7/2020 Świętokrzyskiego Wojewódzkiego Inspektora Inspekcji Handlowej z dnia  08 czerwca  2020 roku</w:t>
      </w:r>
    </w:p>
    <w:p>
      <w:pPr>
        <w:pStyle w:val="Normal"/>
        <w:bidi w:val="0"/>
        <w:jc w:val="center"/>
        <w:rPr>
          <w:rFonts w:ascii="Palatino Linotype" w:hAnsi="Palatino Linotype" w:cs="Times New Roman"/>
          <w:sz w:val="21"/>
          <w:szCs w:val="21"/>
        </w:rPr>
      </w:pPr>
      <w:r>
        <w:rPr>
          <w:rFonts w:cs="Times New Roman" w:ascii="Palatino Linotype" w:hAnsi="Palatino Linotype"/>
          <w:sz w:val="21"/>
          <w:szCs w:val="21"/>
        </w:rPr>
      </w:r>
    </w:p>
    <w:p>
      <w:pPr>
        <w:pStyle w:val="Normal"/>
        <w:bidi w:val="0"/>
        <w:jc w:val="center"/>
        <w:rPr>
          <w:rFonts w:ascii="Palatino Linotype" w:hAnsi="Palatino Linotype" w:cs="Times New Roman"/>
          <w:b/>
          <w:b/>
          <w:bCs/>
          <w:sz w:val="21"/>
          <w:szCs w:val="21"/>
        </w:rPr>
      </w:pPr>
      <w:r>
        <w:rPr>
          <w:rFonts w:cs="Times New Roman" w:ascii="Palatino Linotype" w:hAnsi="Palatino Linotype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  <w:t>Z a r z ą d z a m :</w:t>
      </w:r>
    </w:p>
    <w:p>
      <w:pPr>
        <w:pStyle w:val="Normal"/>
        <w:bidi w:val="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  <w:t>§1</w:t>
      </w:r>
    </w:p>
    <w:p>
      <w:pPr>
        <w:pStyle w:val="Normal"/>
        <w:bidi w:val="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Z dniem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12 listopada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20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20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r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oku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 powołuję Zespół do zakupu samochodu osobowego, fabrycznie nowego dla Wojewódzkiego Inspektoratu Inspekcji Handlowej w Kielcach w składzie: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Pani Jadwiga Tworek -  Naczelnik Wydziału K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o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ntroli Handlu i Usług.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Pan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Sławomir Mikołajewicz – Naczelnik Wydziału Nadzoru Rynku, Bezpieczeństwa Produktów i Kontroli Paliw.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Pan Wojciech Kobylarz – Naczelnik Wydziału Prawno – Organizacyjnego.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>Pani Alicja Hendel – Starszy Inspektor w Wydziale Budżetowo – Administracyjnym.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  <w:t>§</w:t>
      </w:r>
      <w:r>
        <w:rPr>
          <w:rFonts w:cs="Times New Roman" w:ascii="Palatino Linotype" w:hAnsi="Palatino Linotype"/>
          <w:b/>
          <w:bCs/>
          <w:sz w:val="22"/>
          <w:szCs w:val="22"/>
        </w:rPr>
        <w:t>2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Zespół do zakupu samochodu osobowego, fabrycznie nowego dla Wojewódzkiego Inspektoratu Inspekcji Handlowej w Kielcach dokona wyboru </w:t>
      </w:r>
      <w:r>
        <w:rPr>
          <w:rFonts w:cs="Times New Roman" w:ascii="Palatino Linotype" w:hAnsi="Palatino Linotype"/>
          <w:b w:val="false"/>
          <w:bCs w:val="false"/>
          <w:sz w:val="22"/>
          <w:szCs w:val="22"/>
        </w:rPr>
        <w:t xml:space="preserve">samochodu służbowego wg specyfikacji opracowanej przez zespół, z zachowaniem procedur o  których mowa w art. 4 pkt 8 Ustawy z dnia 29 stycznia 2004 roku </w:t>
      </w:r>
      <w:r>
        <w:rPr>
          <w:rFonts w:cs="Times New Roman" w:ascii="Palatino Linotype" w:hAnsi="Palatino Linotype"/>
          <w:b w:val="false"/>
          <w:bCs w:val="false"/>
          <w:i/>
          <w:iCs/>
          <w:sz w:val="22"/>
          <w:szCs w:val="22"/>
        </w:rPr>
        <w:t xml:space="preserve">Prawo zamówień publicznych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( Dz.U.2019.1843 t.j. z dnia 2019.09.27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ze zm.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)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oraz z uwzględnieniem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>Z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arządzenia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Nr 7/2019 </w:t>
      </w:r>
      <w:r>
        <w:rPr>
          <w:rFonts w:ascii="Palatino Linotype" w:hAnsi="Palatino Linotype"/>
          <w:b w:val="false"/>
          <w:bCs w:val="false"/>
          <w:color w:val="000000"/>
          <w:sz w:val="22"/>
          <w:szCs w:val="22"/>
        </w:rPr>
        <w:t xml:space="preserve">Świętokrzyskiego Wojewódzkiego Inspektora Inspekcji Handlowej z dnia 20 maja 2019 roku </w:t>
      </w:r>
      <w:r>
        <w:rPr>
          <w:rFonts w:ascii="Palatino Linotype" w:hAnsi="Palatino Linotype"/>
          <w:b w:val="false"/>
          <w:bCs w:val="false"/>
          <w:i/>
          <w:iCs/>
          <w:color w:val="000000"/>
          <w:sz w:val="22"/>
          <w:szCs w:val="22"/>
        </w:rPr>
        <w:t>w sprawie organizacji postępowań o zamówienia publiczne i powołania Komisji Przetargowej w Wojewódzkim Inspektoracie Inspekcji Handlowej w Kielcach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Palatino Linotype" w:hAnsi="Palatino Linotype" w:cs="Times New Roman"/>
          <w:b w:val="false"/>
          <w:b w:val="false"/>
          <w:bCs w:val="false"/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i/>
          <w:iCs/>
          <w:strike w:val="false"/>
          <w:dstrike w:val="false"/>
          <w:sz w:val="22"/>
          <w:szCs w:val="22"/>
          <w:u w:val="none"/>
        </w:rPr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Palatino Linotype" w:hAnsi="Palatino Linotyp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Zespół do zakupu samochodu osobowego, fabrycznie nowego dla Wojewódzkiego Inspektoratu Inspekcji Handlowej w Kielcach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dokona wyboru oferty do dnia 2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4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listopada 20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20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r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oku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 i po tej dacie przedstawi Świętokrzyskiemu Wojewódzkiemu wybraną ofertę               w celu jej akceptacji i finalizacji.</w:t>
      </w:r>
    </w:p>
    <w:p>
      <w:pPr>
        <w:pStyle w:val="Normal"/>
        <w:bidi w:val="0"/>
        <w:spacing w:lineRule="auto" w:line="36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  <w:t>§</w:t>
      </w:r>
      <w:r>
        <w:rPr>
          <w:rFonts w:cs="Times New Roman" w:ascii="Palatino Linotype" w:hAnsi="Palatino Linotype"/>
          <w:b/>
          <w:bCs/>
          <w:sz w:val="22"/>
          <w:szCs w:val="22"/>
        </w:rPr>
        <w:t>3</w:t>
      </w:r>
    </w:p>
    <w:p>
      <w:pPr>
        <w:pStyle w:val="Normal"/>
        <w:bidi w:val="0"/>
        <w:spacing w:lineRule="auto" w:line="36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Budżet na zakup 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samochodu osobowego, fabrycznie nowego dla Wojewódzkiego Inspektoratu Inspekcji Handlowej w Kielcach 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ustalam w kwocie nie przekraczającej 8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3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000 zł ( słownie: osiemdziesiąt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trzy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tysi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ące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złotych 0/100).</w:t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Palatino Linotype" w:hAnsi="Palatino Linotype" w:cs="Times New Roman"/>
          <w:b/>
          <w:b/>
          <w:bCs/>
          <w:sz w:val="22"/>
          <w:szCs w:val="22"/>
        </w:rPr>
      </w:pPr>
      <w:r>
        <w:rPr>
          <w:rFonts w:cs="Times New Roman" w:ascii="Palatino Linotype" w:hAnsi="Palatino Linotype"/>
          <w:b/>
          <w:bCs/>
          <w:strike w:val="false"/>
          <w:dstrike w:val="false"/>
          <w:sz w:val="22"/>
          <w:szCs w:val="22"/>
          <w:u w:val="none"/>
        </w:rPr>
        <w:t>§</w:t>
      </w:r>
      <w:r>
        <w:rPr>
          <w:rFonts w:cs="Times New Roman" w:ascii="Palatino Linotype" w:hAnsi="Palatino Linotype"/>
          <w:b/>
          <w:bCs/>
          <w:strike w:val="false"/>
          <w:dstrike w:val="false"/>
          <w:sz w:val="22"/>
          <w:szCs w:val="22"/>
          <w:u w:val="none"/>
        </w:rPr>
        <w:t>4</w:t>
      </w:r>
    </w:p>
    <w:p>
      <w:pPr>
        <w:pStyle w:val="Normal"/>
        <w:bidi w:val="0"/>
        <w:spacing w:lineRule="auto" w:line="360"/>
        <w:jc w:val="center"/>
        <w:rPr>
          <w:rFonts w:ascii="Palatino Linotype" w:hAnsi="Palatino Linotype" w:cs="Times New Roman"/>
          <w:b/>
          <w:b/>
          <w:bCs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/>
          <w:bCs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Zarządzenie wchodzi w życie z dniem podpisania.</w:t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ab/>
        <w:tab/>
        <w:tab/>
        <w:tab/>
        <w:tab/>
        <w:tab/>
        <w:tab/>
        <w:tab/>
        <w:t xml:space="preserve">Kielce, dnia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12 listopada 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20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20 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r</w:t>
      </w: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  <w:t>oku</w:t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cs="Times New Roman" w:ascii="Palatino Linotype" w:hAnsi="Palatino Linotype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Palatino Linotype" w:hAnsi="Palatino Linotype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Palatino Linotype" w:hAnsi="Palatino Linotype"/>
          <w:b w:val="false"/>
          <w:bCs w:val="false"/>
          <w:sz w:val="22"/>
          <w:szCs w:val="22"/>
        </w:rPr>
      </w:r>
    </w:p>
    <w:tbl>
      <w:tblPr>
        <w:tblW w:w="9211" w:type="dxa"/>
        <w:jc w:val="left"/>
        <w:tblInd w:w="-11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562"/>
        <w:gridCol w:w="6054"/>
        <w:gridCol w:w="2595"/>
      </w:tblGrid>
      <w:tr>
        <w:trPr>
          <w:trHeight w:val="461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b/>
                <w:sz w:val="16"/>
                <w:szCs w:val="16"/>
              </w:rPr>
              <w:t>Lp.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b/>
                <w:sz w:val="16"/>
                <w:szCs w:val="16"/>
              </w:rPr>
              <w:t>Komórka organizacyjna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b/>
                <w:sz w:val="16"/>
                <w:szCs w:val="16"/>
              </w:rPr>
              <w:t>Potwierdzenie odbioru</w:t>
            </w:r>
          </w:p>
        </w:tc>
      </w:tr>
      <w:tr>
        <w:trPr>
          <w:trHeight w:val="425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Pani Jolanta Rutkowska – Głowna Księgowa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eastAsia="Calibri" w:cs="Times New Roman"/>
                <w:color w:val="00000A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Times New Roman" w:ascii="Palatino Linotype" w:hAnsi="Palatino Linotype"/>
                <w:color w:val="00000A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Pani Jadwiga Tworek – Naczelnik KHU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eastAsia="Calibri" w:cs="Times New Roman"/>
                <w:color w:val="00000A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Times New Roman" w:ascii="Palatino Linotype" w:hAnsi="Palatino Linotype"/>
                <w:color w:val="00000A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407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3.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Pan Sławomir Mikołajewicz – Naczelnik NRBP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eastAsia="Calibri" w:cs="Times New Roman"/>
                <w:color w:val="00000A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Times New Roman" w:ascii="Palatino Linotype" w:hAnsi="Palatino Linotype"/>
                <w:color w:val="00000A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5.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Pan Wojciech Kobylarz – Naczelnik PO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eastAsia="Calibri" w:cs="Times New Roman"/>
                <w:color w:val="00000A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Times New Roman" w:ascii="Palatino Linotype" w:hAnsi="Palatino Linotype"/>
                <w:color w:val="00000A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6.</w:t>
            </w:r>
          </w:p>
        </w:tc>
        <w:tc>
          <w:tcPr>
            <w:tcW w:w="6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cs="Times New Roman" w:ascii="Palatino Linotype" w:hAnsi="Palatino Linotype"/>
                <w:sz w:val="16"/>
                <w:szCs w:val="16"/>
              </w:rPr>
              <w:t>Pani Alicja Hendel –</w:t>
            </w:r>
            <w:r>
              <w:rPr>
                <w:rFonts w:cs="Times New Roman" w:ascii="Palatino Linotype" w:hAnsi="Palatino Linotype"/>
                <w:sz w:val="16"/>
                <w:szCs w:val="16"/>
              </w:rPr>
              <w:t xml:space="preserve"> Starszy Inspektor BA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eastAsia="Calibri" w:cs="Times New Roman"/>
                <w:color w:val="00000A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Times New Roman" w:ascii="Palatino Linotype" w:hAnsi="Palatino Linotype"/>
                <w:color w:val="00000A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7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6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A/a.</w:t>
            </w:r>
          </w:p>
        </w:tc>
        <w:tc>
          <w:tcPr>
            <w:tcW w:w="2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alatino Linotype" w:hAnsi="Palatino Linotype" w:eastAsia="Calibri" w:cs="Times New Roman"/>
                <w:color w:val="00000A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Times New Roman" w:ascii="Palatino Linotype" w:hAnsi="Palatino Linotype"/>
                <w:color w:val="00000A"/>
                <w:sz w:val="16"/>
                <w:szCs w:val="16"/>
                <w:lang w:val="pl-PL" w:eastAsia="en-US" w:bidi="ar-SA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>Wykonał :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>Wojciech Kobylarz – Naczelnik PO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LibreOffice/7.0.3.1$Windows_X86_64 LibreOffice_project/d7547858d014d4cf69878db179d326fc3483e082</Application>
  <Pages>3</Pages>
  <Words>375</Words>
  <Characters>2320</Characters>
  <CharactersWithSpaces>2712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2017-11-13T08:44:43Z</dcterms:created>
  <dc:creator/>
  <dc:description/>
  <dc:language>pl-PL</dc:language>
  <cp:lastModifiedBy/>
  <cp:lastPrinted>2020-11-19T12:07:27Z</cp:lastPrinted>
  <dcterms:modified xsi:type="dcterms:W3CDTF">2020-11-19T14:14:41Z</dcterms:modified>
  <cp:revision>8</cp:revision>
  <dc:subject/>
  <dc:title/>
</cp:coreProperties>
</file>